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FB3EC" w14:textId="4905FC91" w:rsidR="2C8A7ADA" w:rsidRDefault="2C8A7ADA" w:rsidP="2C8A7ADA">
      <w:pPr>
        <w:spacing w:after="0"/>
        <w:jc w:val="center"/>
        <w:rPr>
          <w:rFonts w:ascii="Aptos" w:hAnsi="Aptos"/>
          <w:b/>
          <w:bCs/>
          <w:color w:val="091E64"/>
          <w:sz w:val="28"/>
          <w:szCs w:val="28"/>
        </w:rPr>
      </w:pPr>
    </w:p>
    <w:p w14:paraId="055AD074" w14:textId="0AF38191" w:rsidR="00BF54E2" w:rsidRDefault="41ECC0D9" w:rsidP="2C8A7ADA">
      <w:pPr>
        <w:spacing w:after="0"/>
        <w:jc w:val="center"/>
        <w:rPr>
          <w:rFonts w:ascii="Aptos" w:hAnsi="Aptos"/>
          <w:b/>
          <w:bCs/>
          <w:color w:val="091E64"/>
          <w:sz w:val="28"/>
          <w:szCs w:val="28"/>
        </w:rPr>
      </w:pPr>
      <w:r w:rsidRPr="2C8A7ADA">
        <w:rPr>
          <w:rFonts w:ascii="Aptos" w:hAnsi="Aptos"/>
          <w:b/>
          <w:bCs/>
          <w:color w:val="091E64"/>
          <w:sz w:val="28"/>
          <w:szCs w:val="28"/>
        </w:rPr>
        <w:t>POUR PRÉS D’UN FRANÇAIS SUR DEUX, LA CONSTRUCTION MODULAIRE EST L’AVENIR DU BATIMENT</w:t>
      </w:r>
    </w:p>
    <w:p w14:paraId="3FF66FE4" w14:textId="50ED10F1" w:rsidR="00BF54E2" w:rsidRDefault="00BF54E2" w:rsidP="2C8A7ADA">
      <w:pPr>
        <w:spacing w:after="0"/>
        <w:jc w:val="center"/>
        <w:rPr>
          <w:rFonts w:ascii="Aptos" w:hAnsi="Aptos"/>
          <w:b/>
          <w:bCs/>
          <w:color w:val="091E64"/>
          <w:sz w:val="22"/>
          <w:szCs w:val="22"/>
        </w:rPr>
      </w:pPr>
    </w:p>
    <w:p w14:paraId="49DB6F07" w14:textId="7E64CC34" w:rsidR="00EA273B" w:rsidRPr="00B04801" w:rsidRDefault="00323808" w:rsidP="00EA273B">
      <w:pPr>
        <w:jc w:val="right"/>
        <w:rPr>
          <w:rFonts w:ascii="Aptos" w:hAnsi="Aptos"/>
          <w:color w:val="091E64"/>
          <w:sz w:val="22"/>
          <w:szCs w:val="22"/>
        </w:rPr>
      </w:pPr>
      <w:r>
        <w:rPr>
          <w:rFonts w:ascii="Aptos" w:hAnsi="Aptos"/>
          <w:b/>
          <w:bCs/>
          <w:color w:val="091E64"/>
          <w:sz w:val="22"/>
          <w:szCs w:val="22"/>
        </w:rPr>
        <w:t>Paris</w:t>
      </w:r>
      <w:r w:rsidR="00EA273B" w:rsidRPr="009267FD">
        <w:rPr>
          <w:rFonts w:ascii="Aptos" w:hAnsi="Aptos"/>
          <w:b/>
          <w:bCs/>
          <w:color w:val="091E64"/>
          <w:sz w:val="22"/>
          <w:szCs w:val="22"/>
        </w:rPr>
        <w:t xml:space="preserve">, le </w:t>
      </w:r>
      <w:r>
        <w:rPr>
          <w:rFonts w:ascii="Aptos" w:hAnsi="Aptos"/>
          <w:b/>
          <w:bCs/>
          <w:color w:val="091E64"/>
          <w:sz w:val="22"/>
          <w:szCs w:val="22"/>
        </w:rPr>
        <w:t>5</w:t>
      </w:r>
      <w:r w:rsidR="00EA273B" w:rsidRPr="009267FD">
        <w:rPr>
          <w:rFonts w:ascii="Aptos" w:hAnsi="Aptos"/>
          <w:b/>
          <w:bCs/>
          <w:color w:val="091E64"/>
          <w:sz w:val="22"/>
          <w:szCs w:val="22"/>
        </w:rPr>
        <w:t xml:space="preserve"> juin 2025</w:t>
      </w:r>
    </w:p>
    <w:p w14:paraId="0AF10E70" w14:textId="321A2AE4" w:rsidR="00EA273B" w:rsidRPr="00EA273B" w:rsidRDefault="00323808" w:rsidP="55273974">
      <w:pPr>
        <w:jc w:val="both"/>
        <w:rPr>
          <w:rFonts w:ascii="Aptos" w:hAnsi="Aptos"/>
          <w:sz w:val="22"/>
          <w:szCs w:val="22"/>
        </w:rPr>
      </w:pPr>
      <w:r w:rsidRPr="00323808">
        <w:rPr>
          <w:rFonts w:ascii="Aptos" w:hAnsi="Aptos"/>
          <w:sz w:val="22"/>
          <w:szCs w:val="22"/>
        </w:rPr>
        <w:t>À l’occasion de la journée mondiale de l’environnement, ALGECO®, leader de la construction modulaire, qui fête ses 70 ans cette année, dévoile les résultat</w:t>
      </w:r>
      <w:r>
        <w:rPr>
          <w:rFonts w:ascii="Aptos" w:hAnsi="Aptos"/>
          <w:sz w:val="22"/>
          <w:szCs w:val="22"/>
        </w:rPr>
        <w:t xml:space="preserve">s </w:t>
      </w:r>
      <w:r w:rsidR="00EA273B" w:rsidRPr="2C8A7ADA">
        <w:rPr>
          <w:rFonts w:ascii="Aptos" w:hAnsi="Aptos"/>
          <w:sz w:val="22"/>
          <w:szCs w:val="22"/>
        </w:rPr>
        <w:t xml:space="preserve">exclusifs d’une étude menée avec l’Institut CSA sur les perceptions et usages du modulaire en </w:t>
      </w:r>
      <w:r w:rsidR="00241BFD" w:rsidRPr="2C8A7ADA">
        <w:rPr>
          <w:rFonts w:ascii="Aptos" w:hAnsi="Aptos"/>
          <w:sz w:val="22"/>
          <w:szCs w:val="22"/>
        </w:rPr>
        <w:t>France</w:t>
      </w:r>
    </w:p>
    <w:p w14:paraId="73FFD463" w14:textId="77777777" w:rsidR="00EA273B" w:rsidRPr="008F415E" w:rsidRDefault="00EA273B" w:rsidP="00EA273B">
      <w:pPr>
        <w:jc w:val="both"/>
        <w:rPr>
          <w:rFonts w:ascii="Aptos" w:hAnsi="Aptos"/>
          <w:color w:val="091E64"/>
          <w:sz w:val="22"/>
          <w:szCs w:val="22"/>
        </w:rPr>
      </w:pPr>
      <w:r w:rsidRPr="008F415E">
        <w:rPr>
          <w:rFonts w:ascii="Aptos" w:hAnsi="Aptos"/>
          <w:b/>
          <w:bCs/>
          <w:color w:val="091E64"/>
          <w:sz w:val="22"/>
          <w:szCs w:val="22"/>
        </w:rPr>
        <w:t>Une solution plébiscitée pour répondre aux enjeux environnementaux</w:t>
      </w:r>
    </w:p>
    <w:p w14:paraId="7550FAA0" w14:textId="27696CC4" w:rsidR="00EA3650" w:rsidRDefault="0CEAAB6D" w:rsidP="00EA273B">
      <w:pPr>
        <w:jc w:val="both"/>
        <w:rPr>
          <w:rFonts w:ascii="Aptos" w:hAnsi="Aptos"/>
          <w:sz w:val="22"/>
          <w:szCs w:val="22"/>
        </w:rPr>
      </w:pPr>
      <w:r w:rsidRPr="2C8A7ADA">
        <w:rPr>
          <w:rFonts w:ascii="Aptos" w:hAnsi="Aptos"/>
          <w:sz w:val="22"/>
          <w:szCs w:val="22"/>
        </w:rPr>
        <w:t>Tout d’abord</w:t>
      </w:r>
      <w:r w:rsidR="1E645AE5" w:rsidRPr="2C8A7ADA">
        <w:rPr>
          <w:rFonts w:ascii="Aptos" w:hAnsi="Aptos"/>
          <w:sz w:val="22"/>
          <w:szCs w:val="22"/>
        </w:rPr>
        <w:t>, la</w:t>
      </w:r>
      <w:r w:rsidR="00EE2AB5" w:rsidRPr="2C8A7ADA">
        <w:rPr>
          <w:rFonts w:ascii="Aptos" w:hAnsi="Aptos"/>
          <w:sz w:val="22"/>
          <w:szCs w:val="22"/>
        </w:rPr>
        <w:t xml:space="preserve"> construction</w:t>
      </w:r>
      <w:r w:rsidR="00EA273B" w:rsidRPr="2C8A7ADA">
        <w:rPr>
          <w:rFonts w:ascii="Aptos" w:hAnsi="Aptos"/>
          <w:sz w:val="22"/>
          <w:szCs w:val="22"/>
        </w:rPr>
        <w:t xml:space="preserve"> modulaire s’impose</w:t>
      </w:r>
      <w:r w:rsidR="000C209A" w:rsidRPr="2C8A7ADA">
        <w:rPr>
          <w:rFonts w:ascii="Aptos" w:hAnsi="Aptos"/>
          <w:sz w:val="22"/>
          <w:szCs w:val="22"/>
        </w:rPr>
        <w:t xml:space="preserve"> </w:t>
      </w:r>
      <w:r w:rsidR="00EA273B" w:rsidRPr="2C8A7ADA">
        <w:rPr>
          <w:rFonts w:ascii="Aptos" w:hAnsi="Aptos"/>
          <w:sz w:val="22"/>
          <w:szCs w:val="22"/>
        </w:rPr>
        <w:t>comme une réponse concrète à l’urgence environnementale</w:t>
      </w:r>
      <w:r w:rsidR="00936778" w:rsidRPr="2C8A7ADA">
        <w:rPr>
          <w:rFonts w:ascii="Aptos" w:hAnsi="Aptos"/>
          <w:sz w:val="22"/>
          <w:szCs w:val="22"/>
        </w:rPr>
        <w:t xml:space="preserve"> : </w:t>
      </w:r>
      <w:r w:rsidR="00EA273B" w:rsidRPr="2C8A7ADA">
        <w:rPr>
          <w:rFonts w:ascii="Aptos" w:hAnsi="Aptos"/>
          <w:sz w:val="22"/>
          <w:szCs w:val="22"/>
        </w:rPr>
        <w:t>82</w:t>
      </w:r>
      <w:r w:rsidR="00EA273B" w:rsidRPr="2C8A7ADA">
        <w:rPr>
          <w:rFonts w:ascii="Arial" w:hAnsi="Arial" w:cs="Arial"/>
          <w:sz w:val="22"/>
          <w:szCs w:val="22"/>
        </w:rPr>
        <w:t> </w:t>
      </w:r>
      <w:r w:rsidR="00EA273B" w:rsidRPr="2C8A7ADA">
        <w:rPr>
          <w:rFonts w:ascii="Aptos" w:hAnsi="Aptos"/>
          <w:sz w:val="22"/>
          <w:szCs w:val="22"/>
        </w:rPr>
        <w:t>% des personnes interrogées estiment qu’</w:t>
      </w:r>
      <w:r w:rsidR="7EEACE4F" w:rsidRPr="2C8A7ADA">
        <w:rPr>
          <w:rFonts w:ascii="Aptos" w:hAnsi="Aptos"/>
          <w:sz w:val="22"/>
          <w:szCs w:val="22"/>
        </w:rPr>
        <w:t>elle</w:t>
      </w:r>
      <w:r w:rsidR="02FEA4F5" w:rsidRPr="2C8A7ADA">
        <w:rPr>
          <w:rFonts w:ascii="Aptos" w:hAnsi="Aptos"/>
          <w:sz w:val="22"/>
          <w:szCs w:val="22"/>
        </w:rPr>
        <w:t xml:space="preserve"> </w:t>
      </w:r>
      <w:r w:rsidR="00DB002D" w:rsidRPr="2C8A7ADA">
        <w:rPr>
          <w:rFonts w:ascii="Aptos" w:hAnsi="Aptos"/>
          <w:sz w:val="22"/>
          <w:szCs w:val="22"/>
        </w:rPr>
        <w:t xml:space="preserve">permet </w:t>
      </w:r>
      <w:r w:rsidR="00EA273B" w:rsidRPr="2C8A7ADA">
        <w:rPr>
          <w:rFonts w:ascii="Aptos" w:hAnsi="Aptos"/>
          <w:sz w:val="22"/>
          <w:szCs w:val="22"/>
        </w:rPr>
        <w:t>de mieux gérer les ressources</w:t>
      </w:r>
      <w:r w:rsidR="00EA3650" w:rsidRPr="2C8A7ADA">
        <w:rPr>
          <w:rFonts w:ascii="Aptos" w:hAnsi="Aptos"/>
          <w:sz w:val="22"/>
          <w:szCs w:val="22"/>
        </w:rPr>
        <w:t xml:space="preserve"> et les matériaux.</w:t>
      </w:r>
      <w:r w:rsidR="3C2B92BC" w:rsidRPr="2C8A7ADA">
        <w:rPr>
          <w:rFonts w:ascii="Aptos" w:hAnsi="Aptos"/>
          <w:sz w:val="22"/>
          <w:szCs w:val="22"/>
        </w:rPr>
        <w:t xml:space="preserve"> </w:t>
      </w:r>
    </w:p>
    <w:p w14:paraId="4656ED88" w14:textId="6C044F83" w:rsidR="00323808" w:rsidRDefault="002B177E" w:rsidP="781687C8">
      <w:pPr>
        <w:jc w:val="both"/>
        <w:rPr>
          <w:rFonts w:ascii="Aptos" w:hAnsi="Aptos"/>
          <w:sz w:val="22"/>
          <w:szCs w:val="22"/>
        </w:rPr>
      </w:pPr>
      <w:r w:rsidRPr="005208C1">
        <w:rPr>
          <w:rFonts w:ascii="Aptos" w:hAnsi="Aptos"/>
          <w:sz w:val="22"/>
          <w:szCs w:val="22"/>
        </w:rPr>
        <w:t xml:space="preserve">Rapide, mobile, </w:t>
      </w:r>
      <w:r w:rsidR="00C5098F" w:rsidRPr="005208C1">
        <w:rPr>
          <w:rFonts w:ascii="Aptos" w:hAnsi="Aptos"/>
          <w:sz w:val="22"/>
          <w:szCs w:val="22"/>
        </w:rPr>
        <w:t>réemployable</w:t>
      </w:r>
      <w:r w:rsidRPr="005208C1">
        <w:rPr>
          <w:rFonts w:ascii="Aptos" w:hAnsi="Aptos"/>
          <w:sz w:val="22"/>
          <w:szCs w:val="22"/>
        </w:rPr>
        <w:t>, la construction modulaire séduit pour sa capacité à limiter l’impact environnemental tout au long du cycle de vie des bâtiments</w:t>
      </w:r>
      <w:r w:rsidR="00323808" w:rsidRPr="00323808">
        <w:rPr>
          <w:rFonts w:ascii="Aptos" w:hAnsi="Aptos"/>
          <w:sz w:val="22"/>
          <w:szCs w:val="22"/>
        </w:rPr>
        <w:t xml:space="preserve"> Conçue pour des usages flexibles et temporaires, la construction modulaire limite fortement l’artificialisation des sols, et garantie une mise en œuvre rapide et maîtrisée. 93 % des sondés estiment qu’elle est parfaitement adaptée aux situations d’urgence.</w:t>
      </w:r>
      <w:r w:rsidR="00323808" w:rsidRPr="007C575F">
        <w:rPr>
          <w:rFonts w:ascii="Aptos" w:hAnsi="Aptos"/>
          <w:sz w:val="22"/>
          <w:szCs w:val="22"/>
        </w:rPr>
        <w:t xml:space="preserve"> </w:t>
      </w:r>
    </w:p>
    <w:p w14:paraId="6697959A" w14:textId="22A31717" w:rsidR="00DA5479" w:rsidRDefault="00AD0EA2" w:rsidP="781687C8">
      <w:pPr>
        <w:jc w:val="both"/>
        <w:rPr>
          <w:rFonts w:ascii="Aptos" w:hAnsi="Aptos"/>
          <w:sz w:val="22"/>
          <w:szCs w:val="22"/>
        </w:rPr>
      </w:pPr>
      <w:r w:rsidRPr="007C575F">
        <w:rPr>
          <w:rFonts w:ascii="Aptos" w:hAnsi="Aptos"/>
          <w:sz w:val="22"/>
          <w:szCs w:val="22"/>
        </w:rPr>
        <w:t>Conçus pour être démontés, réemployés et reconfigurés jusqu’à 20 fois, les modules ALGECO® s’inscrivent pleinement dans une logique d’économie circulaire</w:t>
      </w:r>
      <w:r w:rsidR="007A72FA">
        <w:rPr>
          <w:rFonts w:ascii="Aptos" w:hAnsi="Aptos"/>
          <w:sz w:val="22"/>
          <w:szCs w:val="22"/>
        </w:rPr>
        <w:t xml:space="preserve"> : </w:t>
      </w:r>
      <w:r w:rsidR="007A72FA" w:rsidRPr="007C575F">
        <w:rPr>
          <w:rFonts w:ascii="Aptos" w:hAnsi="Aptos"/>
          <w:sz w:val="22"/>
          <w:szCs w:val="22"/>
        </w:rPr>
        <w:t>réduction des déchets, gestion optimisée des ressources, réversibilité des espaces.</w:t>
      </w:r>
      <w:r w:rsidR="007A72FA">
        <w:rPr>
          <w:rFonts w:ascii="Aptos" w:hAnsi="Aptos"/>
          <w:sz w:val="22"/>
          <w:szCs w:val="22"/>
        </w:rPr>
        <w:t xml:space="preserve"> </w:t>
      </w:r>
      <w:r w:rsidRPr="007C575F">
        <w:rPr>
          <w:rFonts w:ascii="Aptos" w:hAnsi="Aptos"/>
          <w:sz w:val="22"/>
          <w:szCs w:val="22"/>
        </w:rPr>
        <w:t xml:space="preserve">Grâce à leur recyclage quasi intégral </w:t>
      </w:r>
      <w:r w:rsidR="002430EA">
        <w:rPr>
          <w:rFonts w:ascii="Aptos" w:hAnsi="Aptos"/>
          <w:sz w:val="22"/>
          <w:szCs w:val="22"/>
        </w:rPr>
        <w:t>(96%)</w:t>
      </w:r>
      <w:r w:rsidR="00B73904">
        <w:rPr>
          <w:rFonts w:ascii="Aptos" w:hAnsi="Aptos"/>
          <w:sz w:val="22"/>
          <w:szCs w:val="22"/>
        </w:rPr>
        <w:t xml:space="preserve"> </w:t>
      </w:r>
      <w:r w:rsidRPr="007C575F">
        <w:rPr>
          <w:rFonts w:ascii="Aptos" w:hAnsi="Aptos"/>
          <w:sz w:val="22"/>
          <w:szCs w:val="22"/>
        </w:rPr>
        <w:t>en fin de vie et leur conformité à la norme RE2020, ils permettent de réduire l’empreinte carbone des constructions tout en limitant la consommation d’eau et d’énergie.</w:t>
      </w:r>
      <w:r w:rsidR="00BC689A">
        <w:rPr>
          <w:rFonts w:ascii="Aptos" w:hAnsi="Aptos"/>
          <w:sz w:val="22"/>
          <w:szCs w:val="22"/>
        </w:rPr>
        <w:t xml:space="preserve"> Ainsi la</w:t>
      </w:r>
      <w:r w:rsidR="007C575F" w:rsidRPr="007C575F">
        <w:rPr>
          <w:rFonts w:ascii="Aptos" w:hAnsi="Aptos"/>
          <w:sz w:val="22"/>
          <w:szCs w:val="22"/>
        </w:rPr>
        <w:t xml:space="preserve"> construction modulaire bouscule les idées reçues et révèle ses atouts écologiques</w:t>
      </w:r>
      <w:r w:rsidR="002430EA">
        <w:rPr>
          <w:rFonts w:ascii="Aptos" w:hAnsi="Aptos"/>
          <w:sz w:val="22"/>
          <w:szCs w:val="22"/>
        </w:rPr>
        <w:t>.</w:t>
      </w:r>
      <w:r w:rsidR="00BC689A">
        <w:rPr>
          <w:rFonts w:ascii="Aptos" w:hAnsi="Aptos"/>
          <w:sz w:val="22"/>
          <w:szCs w:val="22"/>
        </w:rPr>
        <w:t xml:space="preserve"> </w:t>
      </w:r>
      <w:r w:rsidR="002430EA">
        <w:rPr>
          <w:rFonts w:ascii="Aptos" w:hAnsi="Aptos"/>
          <w:sz w:val="22"/>
          <w:szCs w:val="22"/>
        </w:rPr>
        <w:t>L</w:t>
      </w:r>
      <w:r w:rsidR="007C575F" w:rsidRPr="007C575F">
        <w:rPr>
          <w:rFonts w:ascii="Aptos" w:hAnsi="Aptos"/>
          <w:sz w:val="22"/>
          <w:szCs w:val="22"/>
        </w:rPr>
        <w:t>e bâtiment de demain doit être circulaire, sobre, évolutif et énergétiquement performant.</w:t>
      </w:r>
    </w:p>
    <w:p w14:paraId="17D7CEC5" w14:textId="5D372F93" w:rsidR="00DA5479" w:rsidRPr="00772ED3" w:rsidRDefault="00DA5479" w:rsidP="00DA5479">
      <w:pPr>
        <w:jc w:val="both"/>
        <w:rPr>
          <w:rFonts w:ascii="Aptos" w:hAnsi="Aptos"/>
          <w:b/>
          <w:bCs/>
          <w:color w:val="091E64"/>
          <w:sz w:val="22"/>
          <w:szCs w:val="22"/>
        </w:rPr>
      </w:pPr>
      <w:r w:rsidRPr="00772ED3">
        <w:rPr>
          <w:rFonts w:ascii="Aptos" w:hAnsi="Aptos"/>
          <w:b/>
          <w:bCs/>
          <w:color w:val="091E64"/>
          <w:sz w:val="22"/>
          <w:szCs w:val="22"/>
        </w:rPr>
        <w:t>L’essayer, c’est l’adopter</w:t>
      </w:r>
      <w:r w:rsidR="00FC4C64">
        <w:rPr>
          <w:rFonts w:ascii="Aptos" w:hAnsi="Aptos"/>
          <w:b/>
          <w:bCs/>
          <w:color w:val="091E64"/>
          <w:sz w:val="22"/>
          <w:szCs w:val="22"/>
        </w:rPr>
        <w:t xml:space="preserve"> : </w:t>
      </w:r>
      <w:r>
        <w:rPr>
          <w:rFonts w:ascii="Aptos" w:hAnsi="Aptos"/>
          <w:b/>
          <w:bCs/>
          <w:color w:val="091E64"/>
          <w:sz w:val="22"/>
          <w:szCs w:val="22"/>
        </w:rPr>
        <w:t xml:space="preserve">une solution </w:t>
      </w:r>
      <w:r w:rsidR="00B4593F">
        <w:rPr>
          <w:rFonts w:ascii="Aptos" w:hAnsi="Aptos"/>
          <w:b/>
          <w:bCs/>
          <w:color w:val="091E64"/>
          <w:sz w:val="22"/>
          <w:szCs w:val="22"/>
        </w:rPr>
        <w:t>pour répondre aux enjeux de société</w:t>
      </w:r>
    </w:p>
    <w:p w14:paraId="4D2415C9" w14:textId="66E8C078" w:rsidR="00DA5479" w:rsidRDefault="00DA5479" w:rsidP="00DA5479">
      <w:pPr>
        <w:jc w:val="both"/>
        <w:rPr>
          <w:rFonts w:ascii="Aptos" w:hAnsi="Aptos"/>
          <w:sz w:val="22"/>
          <w:szCs w:val="22"/>
        </w:rPr>
      </w:pPr>
      <w:r w:rsidRPr="7BA4BC05">
        <w:rPr>
          <w:rFonts w:ascii="Aptos" w:hAnsi="Aptos"/>
          <w:sz w:val="22"/>
          <w:szCs w:val="22"/>
        </w:rPr>
        <w:t xml:space="preserve">Révélant tout d’abord une grande </w:t>
      </w:r>
      <w:r w:rsidR="00196171">
        <w:rPr>
          <w:rFonts w:ascii="Aptos" w:hAnsi="Aptos"/>
          <w:sz w:val="22"/>
          <w:szCs w:val="22"/>
        </w:rPr>
        <w:t>proximité</w:t>
      </w:r>
      <w:r w:rsidRPr="7BA4BC05">
        <w:rPr>
          <w:rFonts w:ascii="Aptos" w:hAnsi="Aptos"/>
          <w:sz w:val="22"/>
          <w:szCs w:val="22"/>
        </w:rPr>
        <w:t xml:space="preserve"> avec ce type de construction, en termes de notoriété (82% des Français sont familiers de la construction modulaire) ou encore d’expérience, (près de 25% des personnes interrogées y ont passé du temps au cours des 12 deniers mois) cette étude, révèle un fort soutien des Français à cette solution de construction innovante et durable.</w:t>
      </w:r>
    </w:p>
    <w:p w14:paraId="4F6AA737" w14:textId="3752074C" w:rsidR="009718C8" w:rsidRDefault="00DA5479" w:rsidP="00DA5479">
      <w:pPr>
        <w:jc w:val="both"/>
        <w:rPr>
          <w:rFonts w:ascii="Aptos" w:hAnsi="Aptos"/>
          <w:sz w:val="22"/>
          <w:szCs w:val="22"/>
        </w:rPr>
      </w:pPr>
      <w:r w:rsidRPr="00AF2630">
        <w:rPr>
          <w:rFonts w:ascii="Aptos" w:hAnsi="Aptos"/>
          <w:sz w:val="22"/>
          <w:szCs w:val="22"/>
        </w:rPr>
        <w:t xml:space="preserve">D’après les résultats, plus d’un Français sur deux (64%), qui a passé du temps dans la construction modulaire, la considère comme une solution d’avenir. </w:t>
      </w:r>
      <w:r w:rsidR="00B52FB6">
        <w:rPr>
          <w:rFonts w:ascii="Aptos" w:hAnsi="Aptos"/>
          <w:sz w:val="22"/>
          <w:szCs w:val="22"/>
        </w:rPr>
        <w:t xml:space="preserve">74% </w:t>
      </w:r>
      <w:r w:rsidR="00527EE8">
        <w:rPr>
          <w:rFonts w:ascii="Aptos" w:hAnsi="Aptos"/>
          <w:sz w:val="22"/>
          <w:szCs w:val="22"/>
        </w:rPr>
        <w:t xml:space="preserve">des Français la trouve adaptée pour répondre </w:t>
      </w:r>
      <w:r w:rsidR="003050B7" w:rsidRPr="003050B7">
        <w:rPr>
          <w:rFonts w:ascii="Aptos" w:hAnsi="Aptos"/>
          <w:sz w:val="22"/>
          <w:szCs w:val="22"/>
        </w:rPr>
        <w:t>aux besoins de</w:t>
      </w:r>
      <w:r w:rsidR="003050B7">
        <w:rPr>
          <w:rFonts w:ascii="Aptos" w:hAnsi="Aptos"/>
          <w:sz w:val="22"/>
          <w:szCs w:val="22"/>
        </w:rPr>
        <w:t xml:space="preserve"> </w:t>
      </w:r>
      <w:r w:rsidR="003050B7" w:rsidRPr="003050B7">
        <w:rPr>
          <w:rFonts w:ascii="Aptos" w:hAnsi="Aptos"/>
          <w:sz w:val="22"/>
          <w:szCs w:val="22"/>
        </w:rPr>
        <w:t>construction actuel</w:t>
      </w:r>
      <w:r w:rsidR="003050B7">
        <w:rPr>
          <w:rFonts w:ascii="Aptos" w:hAnsi="Aptos"/>
          <w:sz w:val="22"/>
          <w:szCs w:val="22"/>
        </w:rPr>
        <w:t xml:space="preserve">. </w:t>
      </w:r>
      <w:r w:rsidR="00967EA0" w:rsidRPr="00967EA0">
        <w:rPr>
          <w:rFonts w:ascii="Aptos" w:hAnsi="Aptos"/>
          <w:sz w:val="22"/>
          <w:szCs w:val="22"/>
        </w:rPr>
        <w:t xml:space="preserve">Les bénéfices reconnus </w:t>
      </w:r>
      <w:r w:rsidR="00967EA0">
        <w:rPr>
          <w:rFonts w:ascii="Aptos" w:hAnsi="Aptos"/>
          <w:sz w:val="22"/>
          <w:szCs w:val="22"/>
        </w:rPr>
        <w:t xml:space="preserve">de la construction modulaire </w:t>
      </w:r>
      <w:r w:rsidR="00967EA0" w:rsidRPr="00967EA0">
        <w:rPr>
          <w:rFonts w:ascii="Aptos" w:hAnsi="Aptos"/>
          <w:sz w:val="22"/>
          <w:szCs w:val="22"/>
        </w:rPr>
        <w:t>sont multiples :</w:t>
      </w:r>
      <w:r w:rsidR="003050B7">
        <w:rPr>
          <w:rFonts w:ascii="Aptos" w:hAnsi="Aptos"/>
          <w:sz w:val="22"/>
          <w:szCs w:val="22"/>
        </w:rPr>
        <w:t xml:space="preserve"> </w:t>
      </w:r>
      <w:r w:rsidR="00967EA0" w:rsidRPr="00967EA0">
        <w:rPr>
          <w:rFonts w:ascii="Aptos" w:hAnsi="Aptos"/>
          <w:sz w:val="22"/>
          <w:szCs w:val="22"/>
        </w:rPr>
        <w:t>rapidité de construction</w:t>
      </w:r>
      <w:r w:rsidR="003050B7">
        <w:rPr>
          <w:rFonts w:ascii="Aptos" w:hAnsi="Aptos"/>
          <w:sz w:val="22"/>
          <w:szCs w:val="22"/>
        </w:rPr>
        <w:t xml:space="preserve"> (47%)</w:t>
      </w:r>
      <w:r w:rsidR="00967EA0" w:rsidRPr="00967EA0">
        <w:rPr>
          <w:rFonts w:ascii="Aptos" w:hAnsi="Aptos"/>
          <w:sz w:val="22"/>
          <w:szCs w:val="22"/>
        </w:rPr>
        <w:t>,</w:t>
      </w:r>
      <w:r w:rsidR="00487DC2">
        <w:rPr>
          <w:rFonts w:ascii="Aptos" w:hAnsi="Aptos"/>
          <w:sz w:val="22"/>
          <w:szCs w:val="22"/>
        </w:rPr>
        <w:t xml:space="preserve"> fac</w:t>
      </w:r>
      <w:r w:rsidR="00054B0C">
        <w:rPr>
          <w:rFonts w:ascii="Aptos" w:hAnsi="Aptos"/>
          <w:sz w:val="22"/>
          <w:szCs w:val="22"/>
        </w:rPr>
        <w:t xml:space="preserve">ulté à être déplacé (47%) ou encore </w:t>
      </w:r>
      <w:r w:rsidR="00967EA0" w:rsidRPr="00967EA0">
        <w:rPr>
          <w:rFonts w:ascii="Aptos" w:hAnsi="Aptos"/>
          <w:sz w:val="22"/>
          <w:szCs w:val="22"/>
        </w:rPr>
        <w:t>adaptabilité en temps réel aux besoins</w:t>
      </w:r>
      <w:r w:rsidR="00BD07AF">
        <w:rPr>
          <w:rFonts w:ascii="Aptos" w:hAnsi="Aptos"/>
          <w:sz w:val="22"/>
          <w:szCs w:val="22"/>
        </w:rPr>
        <w:t xml:space="preserve"> (35%).</w:t>
      </w:r>
    </w:p>
    <w:p w14:paraId="6736552C" w14:textId="045B0700" w:rsidR="008001DD" w:rsidRDefault="008001DD" w:rsidP="00EA273B">
      <w:pPr>
        <w:jc w:val="both"/>
        <w:rPr>
          <w:rFonts w:ascii="Aptos" w:hAnsi="Aptos"/>
          <w:sz w:val="22"/>
          <w:szCs w:val="22"/>
        </w:rPr>
      </w:pPr>
      <w:r w:rsidRPr="008001DD">
        <w:rPr>
          <w:rFonts w:ascii="Aptos" w:hAnsi="Aptos"/>
          <w:sz w:val="22"/>
          <w:szCs w:val="22"/>
        </w:rPr>
        <w:t>L</w:t>
      </w:r>
      <w:r w:rsidR="009718C8">
        <w:rPr>
          <w:rFonts w:ascii="Aptos" w:hAnsi="Aptos"/>
          <w:sz w:val="22"/>
          <w:szCs w:val="22"/>
        </w:rPr>
        <w:t xml:space="preserve">a construction modulaire </w:t>
      </w:r>
      <w:r w:rsidRPr="008001DD">
        <w:rPr>
          <w:rFonts w:ascii="Aptos" w:hAnsi="Aptos"/>
          <w:sz w:val="22"/>
          <w:szCs w:val="22"/>
        </w:rPr>
        <w:t>s’impose ainsi comme une réponse concrète aux grands enjeux du secteur du bâtiment et des politiques publiques : soutenir l’aménagement rapide d’infrastructures pour les collectivités locales, accompagner la reconstruction à Mayotte, ou encore développer des solutions d</w:t>
      </w:r>
      <w:r w:rsidR="00196171">
        <w:rPr>
          <w:rFonts w:ascii="Aptos" w:hAnsi="Aptos"/>
          <w:sz w:val="22"/>
          <w:szCs w:val="22"/>
        </w:rPr>
        <w:t>’hébergement</w:t>
      </w:r>
      <w:r w:rsidRPr="008001DD">
        <w:rPr>
          <w:rFonts w:ascii="Aptos" w:hAnsi="Aptos"/>
          <w:sz w:val="22"/>
          <w:szCs w:val="22"/>
        </w:rPr>
        <w:t xml:space="preserve"> et d’accueil flexibles.</w:t>
      </w:r>
      <w:r w:rsidR="00196171" w:rsidRPr="008001DD">
        <w:rPr>
          <w:rFonts w:ascii="Aptos" w:hAnsi="Aptos"/>
          <w:sz w:val="22"/>
          <w:szCs w:val="22"/>
        </w:rPr>
        <w:t xml:space="preserve"> </w:t>
      </w:r>
      <w:r w:rsidR="00196171">
        <w:rPr>
          <w:rFonts w:ascii="Aptos" w:hAnsi="Aptos"/>
          <w:sz w:val="22"/>
          <w:szCs w:val="22"/>
        </w:rPr>
        <w:t>D</w:t>
      </w:r>
      <w:r w:rsidRPr="008001DD">
        <w:rPr>
          <w:rFonts w:ascii="Aptos" w:hAnsi="Aptos"/>
          <w:sz w:val="22"/>
          <w:szCs w:val="22"/>
        </w:rPr>
        <w:t xml:space="preserve">ans un contexte de </w:t>
      </w:r>
      <w:r w:rsidRPr="008001DD">
        <w:rPr>
          <w:rFonts w:ascii="Aptos" w:hAnsi="Aptos"/>
          <w:sz w:val="22"/>
          <w:szCs w:val="22"/>
        </w:rPr>
        <w:lastRenderedPageBreak/>
        <w:t xml:space="preserve">transition environnementale, il permet aux </w:t>
      </w:r>
      <w:r>
        <w:rPr>
          <w:rFonts w:ascii="Aptos" w:hAnsi="Aptos"/>
          <w:sz w:val="22"/>
          <w:szCs w:val="22"/>
        </w:rPr>
        <w:t>agents publics d’agir vite</w:t>
      </w:r>
      <w:r w:rsidRPr="008001DD">
        <w:rPr>
          <w:rFonts w:ascii="Aptos" w:hAnsi="Aptos"/>
          <w:sz w:val="22"/>
          <w:szCs w:val="22"/>
        </w:rPr>
        <w:t>, sans sacrifier ni la performance énergétique, ni l’adhésion des usagers.</w:t>
      </w:r>
    </w:p>
    <w:p w14:paraId="1D4A4217" w14:textId="3B207507" w:rsidR="00EA273B" w:rsidRDefault="004B1933" w:rsidP="00EA273B">
      <w:pPr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« </w:t>
      </w:r>
      <w:r w:rsidRPr="004B1933">
        <w:rPr>
          <w:rFonts w:ascii="Aptos" w:hAnsi="Aptos"/>
          <w:sz w:val="22"/>
          <w:szCs w:val="22"/>
        </w:rPr>
        <w:t xml:space="preserve">En fêtant les 70 ans </w:t>
      </w:r>
      <w:r w:rsidR="00123CF4">
        <w:rPr>
          <w:rFonts w:ascii="Aptos" w:hAnsi="Aptos"/>
          <w:sz w:val="22"/>
          <w:szCs w:val="22"/>
        </w:rPr>
        <w:t>d’ALGECO®</w:t>
      </w:r>
      <w:r w:rsidRPr="004B1933">
        <w:rPr>
          <w:rFonts w:ascii="Aptos" w:hAnsi="Aptos"/>
          <w:sz w:val="22"/>
          <w:szCs w:val="22"/>
        </w:rPr>
        <w:t xml:space="preserve">, nous regardons résolument vers l’avenir. La construction modulaire est une réponse concrète, rapide et durable aux défis </w:t>
      </w:r>
      <w:r w:rsidR="1C0A8D06" w:rsidRPr="31A1D760">
        <w:rPr>
          <w:rFonts w:ascii="Aptos" w:hAnsi="Aptos"/>
          <w:sz w:val="22"/>
          <w:szCs w:val="22"/>
        </w:rPr>
        <w:t>sociétaux,</w:t>
      </w:r>
      <w:r w:rsidRPr="33F07393">
        <w:rPr>
          <w:rFonts w:ascii="Aptos" w:hAnsi="Aptos"/>
          <w:sz w:val="22"/>
          <w:szCs w:val="22"/>
        </w:rPr>
        <w:t xml:space="preserve"> </w:t>
      </w:r>
      <w:r w:rsidRPr="004B1933">
        <w:rPr>
          <w:rFonts w:ascii="Aptos" w:hAnsi="Aptos"/>
          <w:sz w:val="22"/>
          <w:szCs w:val="22"/>
        </w:rPr>
        <w:t>urbains et environnementaux de notre époque.</w:t>
      </w:r>
      <w:r>
        <w:rPr>
          <w:rFonts w:ascii="Aptos" w:hAnsi="Aptos"/>
          <w:sz w:val="22"/>
          <w:szCs w:val="22"/>
        </w:rPr>
        <w:t> »</w:t>
      </w:r>
      <w:r w:rsidR="00EA273B" w:rsidRPr="00EA273B">
        <w:rPr>
          <w:rFonts w:ascii="Aptos" w:hAnsi="Aptos"/>
          <w:sz w:val="22"/>
          <w:szCs w:val="22"/>
        </w:rPr>
        <w:t xml:space="preserve">, déclare Vincent Conte, </w:t>
      </w:r>
      <w:r w:rsidR="00F2753F">
        <w:rPr>
          <w:rFonts w:ascii="Aptos" w:hAnsi="Aptos"/>
          <w:sz w:val="22"/>
          <w:szCs w:val="22"/>
        </w:rPr>
        <w:t>D</w:t>
      </w:r>
      <w:r w:rsidR="00EA273B" w:rsidRPr="00EA273B">
        <w:rPr>
          <w:rFonts w:ascii="Aptos" w:hAnsi="Aptos"/>
          <w:sz w:val="22"/>
          <w:szCs w:val="22"/>
        </w:rPr>
        <w:t>irecteur marketing et développement d’</w:t>
      </w:r>
      <w:r w:rsidR="00C371DD">
        <w:rPr>
          <w:rFonts w:ascii="Aptos" w:hAnsi="Aptos"/>
          <w:sz w:val="22"/>
          <w:szCs w:val="22"/>
        </w:rPr>
        <w:t>ALGECO®</w:t>
      </w:r>
      <w:r w:rsidR="00EA273B" w:rsidRPr="00EA273B">
        <w:rPr>
          <w:rFonts w:ascii="Aptos" w:hAnsi="Aptos"/>
          <w:sz w:val="22"/>
          <w:szCs w:val="22"/>
        </w:rPr>
        <w:t xml:space="preserve"> France.</w:t>
      </w:r>
    </w:p>
    <w:p w14:paraId="675E96A8" w14:textId="65D7A317" w:rsidR="003B74E0" w:rsidRDefault="008F415E" w:rsidP="003B74E0">
      <w:pPr>
        <w:pBdr>
          <w:bottom w:val="single" w:sz="4" w:space="1" w:color="auto"/>
        </w:pBdr>
        <w:jc w:val="both"/>
        <w:rPr>
          <w:rFonts w:ascii="Aptos" w:hAnsi="Aptos"/>
          <w:b/>
          <w:bCs/>
          <w:color w:val="091E64"/>
          <w:sz w:val="22"/>
          <w:szCs w:val="22"/>
        </w:rPr>
      </w:pPr>
      <w:r w:rsidRPr="008F415E">
        <w:rPr>
          <w:rFonts w:ascii="Aptos" w:hAnsi="Aptos"/>
          <w:b/>
          <w:bCs/>
          <w:color w:val="091E64"/>
          <w:sz w:val="22"/>
          <w:szCs w:val="22"/>
        </w:rPr>
        <w:t>A propos d’ALGECO®</w:t>
      </w:r>
    </w:p>
    <w:p w14:paraId="367CF9F4" w14:textId="5A65F153" w:rsidR="003B74E0" w:rsidRDefault="003B74E0" w:rsidP="003B74E0">
      <w:pPr>
        <w:spacing w:after="0" w:line="240" w:lineRule="auto"/>
        <w:jc w:val="both"/>
        <w:rPr>
          <w:rFonts w:ascii="Aptos" w:eastAsia="Times New Roman" w:hAnsi="Aptos" w:cs="Calibri"/>
          <w:color w:val="212121"/>
          <w:kern w:val="0"/>
          <w:lang w:eastAsia="fr-FR"/>
          <w14:ligatures w14:val="none"/>
        </w:rPr>
      </w:pPr>
      <w:r w:rsidRPr="003B74E0">
        <w:rPr>
          <w:rFonts w:ascii="Aptos" w:eastAsia="Times New Roman" w:hAnsi="Aptos" w:cs="Calibri"/>
          <w:color w:val="212121"/>
          <w:kern w:val="0"/>
          <w:lang w:eastAsia="fr-FR"/>
          <w14:ligatures w14:val="none"/>
        </w:rPr>
        <w:t>Fondée en 1955, Algeco est le leader mondial des solutions de construction modulaire. Notre société est</w:t>
      </w:r>
      <w:r w:rsidRPr="003B74E0">
        <w:rPr>
          <w:rFonts w:ascii="Calibri" w:eastAsia="Times New Roman" w:hAnsi="Calibri" w:cs="Calibri"/>
          <w:color w:val="212121"/>
          <w:kern w:val="0"/>
          <w:lang w:eastAsia="fr-FR"/>
          <w14:ligatures w14:val="none"/>
        </w:rPr>
        <w:t xml:space="preserve"> </w:t>
      </w:r>
      <w:r w:rsidRPr="003B74E0">
        <w:rPr>
          <w:rFonts w:ascii="Aptos" w:eastAsia="Times New Roman" w:hAnsi="Aptos" w:cs="Calibri"/>
          <w:color w:val="212121"/>
          <w:kern w:val="0"/>
          <w:lang w:eastAsia="fr-FR"/>
          <w14:ligatures w14:val="none"/>
        </w:rPr>
        <w:t xml:space="preserve">présente dans plus de vingt-trois pays et elle dispose d’un parc de plus de </w:t>
      </w:r>
      <w:r w:rsidR="00B73904">
        <w:rPr>
          <w:rFonts w:ascii="Aptos" w:eastAsia="Times New Roman" w:hAnsi="Aptos" w:cs="Calibri"/>
          <w:color w:val="212121"/>
          <w:kern w:val="0"/>
          <w:lang w:eastAsia="fr-FR"/>
          <w14:ligatures w14:val="none"/>
        </w:rPr>
        <w:t>330 </w:t>
      </w:r>
      <w:proofErr w:type="gramStart"/>
      <w:r w:rsidR="00B73904">
        <w:rPr>
          <w:rFonts w:ascii="Aptos" w:eastAsia="Times New Roman" w:hAnsi="Aptos" w:cs="Calibri"/>
          <w:color w:val="212121"/>
          <w:kern w:val="0"/>
          <w:lang w:eastAsia="fr-FR"/>
          <w14:ligatures w14:val="none"/>
        </w:rPr>
        <w:t xml:space="preserve">000 </w:t>
      </w:r>
      <w:r w:rsidRPr="003B74E0">
        <w:rPr>
          <w:rFonts w:ascii="Aptos" w:eastAsia="Times New Roman" w:hAnsi="Aptos" w:cs="Calibri"/>
          <w:color w:val="212121"/>
          <w:kern w:val="0"/>
          <w:lang w:eastAsia="fr-FR"/>
          <w14:ligatures w14:val="none"/>
        </w:rPr>
        <w:t xml:space="preserve"> modules</w:t>
      </w:r>
      <w:proofErr w:type="gramEnd"/>
      <w:r w:rsidRPr="003B74E0">
        <w:rPr>
          <w:rFonts w:ascii="Aptos" w:eastAsia="Times New Roman" w:hAnsi="Aptos" w:cs="Calibri"/>
          <w:color w:val="212121"/>
          <w:kern w:val="0"/>
          <w:lang w:eastAsia="fr-FR"/>
          <w14:ligatures w14:val="none"/>
        </w:rPr>
        <w:t xml:space="preserve"> qui lui permettent</w:t>
      </w:r>
      <w:r w:rsidRPr="003B74E0">
        <w:rPr>
          <w:rFonts w:ascii="Calibri" w:eastAsia="Times New Roman" w:hAnsi="Calibri" w:cs="Calibri"/>
          <w:color w:val="212121"/>
          <w:kern w:val="0"/>
          <w:lang w:eastAsia="fr-FR"/>
          <w14:ligatures w14:val="none"/>
        </w:rPr>
        <w:t xml:space="preserve"> </w:t>
      </w:r>
      <w:r w:rsidRPr="003B74E0">
        <w:rPr>
          <w:rFonts w:ascii="Aptos" w:eastAsia="Times New Roman" w:hAnsi="Aptos" w:cs="Calibri"/>
          <w:color w:val="212121"/>
          <w:kern w:val="0"/>
          <w:lang w:eastAsia="fr-FR"/>
          <w14:ligatures w14:val="none"/>
        </w:rPr>
        <w:t>de fournir des espaces modulaires aux clients des secteurs public et privé. Nous concevons des bâtiments</w:t>
      </w:r>
      <w:r w:rsidRPr="003B74E0">
        <w:rPr>
          <w:rFonts w:ascii="Calibri" w:eastAsia="Times New Roman" w:hAnsi="Calibri" w:cs="Calibri"/>
          <w:color w:val="212121"/>
          <w:kern w:val="0"/>
          <w:lang w:eastAsia="fr-FR"/>
          <w14:ligatures w14:val="none"/>
        </w:rPr>
        <w:t xml:space="preserve"> </w:t>
      </w:r>
      <w:r w:rsidRPr="003B74E0">
        <w:rPr>
          <w:rFonts w:ascii="Aptos" w:eastAsia="Times New Roman" w:hAnsi="Aptos" w:cs="Calibri"/>
          <w:color w:val="212121"/>
          <w:kern w:val="0"/>
          <w:lang w:eastAsia="fr-FR"/>
          <w14:ligatures w14:val="none"/>
        </w:rPr>
        <w:t>intelligents pour vivre, travailler, soigner et apprendre. Nous apportons également notre soutien aux</w:t>
      </w:r>
      <w:r w:rsidRPr="003B74E0">
        <w:rPr>
          <w:rFonts w:ascii="Calibri" w:eastAsia="Times New Roman" w:hAnsi="Calibri" w:cs="Calibri"/>
          <w:color w:val="212121"/>
          <w:kern w:val="0"/>
          <w:lang w:eastAsia="fr-FR"/>
          <w14:ligatures w14:val="none"/>
        </w:rPr>
        <w:t xml:space="preserve"> </w:t>
      </w:r>
      <w:r w:rsidRPr="003B74E0">
        <w:rPr>
          <w:rFonts w:ascii="Aptos" w:eastAsia="Times New Roman" w:hAnsi="Aptos" w:cs="Calibri"/>
          <w:color w:val="212121"/>
          <w:kern w:val="0"/>
          <w:lang w:eastAsia="fr-FR"/>
          <w14:ligatures w14:val="none"/>
        </w:rPr>
        <w:t>administrations et organismes publics dans les situations de crise et d’urgence.</w:t>
      </w:r>
    </w:p>
    <w:p w14:paraId="011FFE82" w14:textId="77777777" w:rsidR="003B74E0" w:rsidRDefault="003B74E0" w:rsidP="003B74E0">
      <w:pPr>
        <w:spacing w:after="0" w:line="240" w:lineRule="auto"/>
        <w:jc w:val="both"/>
        <w:rPr>
          <w:rFonts w:ascii="Aptos" w:eastAsia="Times New Roman" w:hAnsi="Aptos" w:cs="Calibri"/>
          <w:color w:val="212121"/>
          <w:kern w:val="0"/>
          <w:lang w:eastAsia="fr-FR"/>
          <w14:ligatures w14:val="none"/>
        </w:rPr>
      </w:pPr>
    </w:p>
    <w:p w14:paraId="3C0F5492" w14:textId="223B9FA7" w:rsidR="003B74E0" w:rsidRPr="00342860" w:rsidRDefault="003B74E0" w:rsidP="00DD3084">
      <w:pPr>
        <w:spacing w:after="0"/>
        <w:jc w:val="both"/>
        <w:rPr>
          <w:rFonts w:ascii="Aptos" w:hAnsi="Aptos"/>
          <w:b/>
          <w:bCs/>
          <w:color w:val="000000" w:themeColor="text1"/>
          <w:sz w:val="22"/>
          <w:szCs w:val="22"/>
        </w:rPr>
      </w:pPr>
      <w:r w:rsidRPr="003B74E0">
        <w:rPr>
          <w:rFonts w:ascii="Aptos" w:hAnsi="Aptos"/>
          <w:b/>
          <w:bCs/>
          <w:color w:val="091E64"/>
          <w:sz w:val="22"/>
          <w:szCs w:val="22"/>
        </w:rPr>
        <w:t xml:space="preserve">Contact presse : </w:t>
      </w:r>
    </w:p>
    <w:p w14:paraId="2F2C9472" w14:textId="73B2AE2D" w:rsidR="003B74E0" w:rsidRPr="00342860" w:rsidRDefault="00342860" w:rsidP="00DD3084">
      <w:pPr>
        <w:spacing w:after="0"/>
        <w:jc w:val="both"/>
        <w:rPr>
          <w:rFonts w:ascii="Aptos" w:hAnsi="Aptos"/>
          <w:color w:val="000000" w:themeColor="text1"/>
          <w:sz w:val="22"/>
          <w:szCs w:val="22"/>
        </w:rPr>
      </w:pPr>
      <w:r w:rsidRPr="00342860">
        <w:rPr>
          <w:rFonts w:ascii="Aptos" w:hAnsi="Aptos"/>
          <w:color w:val="000000" w:themeColor="text1"/>
          <w:sz w:val="22"/>
          <w:szCs w:val="22"/>
        </w:rPr>
        <w:t>Ulysse Betschart</w:t>
      </w:r>
    </w:p>
    <w:p w14:paraId="65CB2518" w14:textId="01ADBD14" w:rsidR="00342860" w:rsidRPr="00342860" w:rsidRDefault="00342860" w:rsidP="00DD3084">
      <w:pPr>
        <w:spacing w:after="0"/>
        <w:jc w:val="both"/>
        <w:rPr>
          <w:rFonts w:ascii="Aptos" w:hAnsi="Aptos"/>
          <w:color w:val="000000" w:themeColor="text1"/>
          <w:sz w:val="22"/>
          <w:szCs w:val="22"/>
        </w:rPr>
      </w:pPr>
      <w:r>
        <w:rPr>
          <w:rFonts w:ascii="Aptos" w:hAnsi="Aptos"/>
          <w:color w:val="000000" w:themeColor="text1"/>
          <w:sz w:val="22"/>
          <w:szCs w:val="22"/>
        </w:rPr>
        <w:t>0</w:t>
      </w:r>
      <w:r w:rsidRPr="00342860">
        <w:rPr>
          <w:rFonts w:ascii="Aptos" w:hAnsi="Aptos"/>
          <w:color w:val="000000" w:themeColor="text1"/>
          <w:sz w:val="22"/>
          <w:szCs w:val="22"/>
        </w:rPr>
        <w:t>6</w:t>
      </w:r>
      <w:r>
        <w:rPr>
          <w:rFonts w:ascii="Aptos" w:hAnsi="Aptos"/>
          <w:color w:val="000000" w:themeColor="text1"/>
          <w:sz w:val="22"/>
          <w:szCs w:val="22"/>
        </w:rPr>
        <w:t xml:space="preserve"> </w:t>
      </w:r>
      <w:r w:rsidRPr="00342860">
        <w:rPr>
          <w:rFonts w:ascii="Aptos" w:hAnsi="Aptos"/>
          <w:color w:val="000000" w:themeColor="text1"/>
          <w:sz w:val="22"/>
          <w:szCs w:val="22"/>
        </w:rPr>
        <w:t>07</w:t>
      </w:r>
      <w:r>
        <w:rPr>
          <w:rFonts w:ascii="Aptos" w:hAnsi="Aptos"/>
          <w:color w:val="000000" w:themeColor="text1"/>
          <w:sz w:val="22"/>
          <w:szCs w:val="22"/>
        </w:rPr>
        <w:t xml:space="preserve"> </w:t>
      </w:r>
      <w:r w:rsidRPr="00342860">
        <w:rPr>
          <w:rFonts w:ascii="Aptos" w:hAnsi="Aptos"/>
          <w:color w:val="000000" w:themeColor="text1"/>
          <w:sz w:val="22"/>
          <w:szCs w:val="22"/>
        </w:rPr>
        <w:t>14</w:t>
      </w:r>
      <w:r>
        <w:rPr>
          <w:rFonts w:ascii="Aptos" w:hAnsi="Aptos"/>
          <w:color w:val="000000" w:themeColor="text1"/>
          <w:sz w:val="22"/>
          <w:szCs w:val="22"/>
        </w:rPr>
        <w:t xml:space="preserve"> </w:t>
      </w:r>
      <w:r w:rsidRPr="00342860">
        <w:rPr>
          <w:rFonts w:ascii="Aptos" w:hAnsi="Aptos"/>
          <w:color w:val="000000" w:themeColor="text1"/>
          <w:sz w:val="22"/>
          <w:szCs w:val="22"/>
        </w:rPr>
        <w:t>77</w:t>
      </w:r>
      <w:r>
        <w:rPr>
          <w:rFonts w:ascii="Aptos" w:hAnsi="Aptos"/>
          <w:color w:val="000000" w:themeColor="text1"/>
          <w:sz w:val="22"/>
          <w:szCs w:val="22"/>
        </w:rPr>
        <w:t xml:space="preserve"> </w:t>
      </w:r>
      <w:r w:rsidRPr="00342860">
        <w:rPr>
          <w:rFonts w:ascii="Aptos" w:hAnsi="Aptos"/>
          <w:color w:val="000000" w:themeColor="text1"/>
          <w:sz w:val="22"/>
          <w:szCs w:val="22"/>
        </w:rPr>
        <w:t>28</w:t>
      </w:r>
    </w:p>
    <w:p w14:paraId="6EF2C8A1" w14:textId="34966BF8" w:rsidR="00342860" w:rsidRDefault="00342860" w:rsidP="00DD3084">
      <w:pPr>
        <w:spacing w:after="0"/>
        <w:jc w:val="both"/>
      </w:pPr>
      <w:hyperlink r:id="rId7" w:history="1">
        <w:r w:rsidRPr="00342860">
          <w:rPr>
            <w:rStyle w:val="Lienhypertexte"/>
            <w:rFonts w:ascii="Aptos" w:hAnsi="Aptos"/>
            <w:color w:val="000000" w:themeColor="text1"/>
            <w:sz w:val="22"/>
            <w:szCs w:val="22"/>
          </w:rPr>
          <w:t>ulysse.betschart@havas.com</w:t>
        </w:r>
      </w:hyperlink>
    </w:p>
    <w:p w14:paraId="6F961C77" w14:textId="77777777" w:rsidR="00DD2DF5" w:rsidRDefault="00DD2DF5" w:rsidP="00DD3084">
      <w:pPr>
        <w:spacing w:after="0"/>
        <w:jc w:val="both"/>
      </w:pPr>
    </w:p>
    <w:p w14:paraId="2C8789DB" w14:textId="77777777" w:rsidR="00DD2DF5" w:rsidRPr="00DD2DF5" w:rsidRDefault="00DD2DF5" w:rsidP="00DD2DF5">
      <w:pPr>
        <w:spacing w:after="0"/>
        <w:jc w:val="both"/>
        <w:rPr>
          <w:rFonts w:ascii="Aptos" w:hAnsi="Aptos"/>
          <w:color w:val="000000" w:themeColor="text1"/>
          <w:sz w:val="22"/>
          <w:szCs w:val="22"/>
        </w:rPr>
      </w:pPr>
      <w:r w:rsidRPr="00DD2DF5">
        <w:rPr>
          <w:rFonts w:ascii="Aptos" w:hAnsi="Aptos"/>
          <w:color w:val="000000" w:themeColor="text1"/>
          <w:sz w:val="22"/>
          <w:szCs w:val="22"/>
        </w:rPr>
        <w:t>Marie-Alix Roussotte</w:t>
      </w:r>
    </w:p>
    <w:p w14:paraId="71171BEF" w14:textId="4CAA3B34" w:rsidR="00DD2DF5" w:rsidRPr="00086FA5" w:rsidRDefault="00DD2DF5" w:rsidP="00DD2DF5">
      <w:pPr>
        <w:spacing w:after="0"/>
        <w:jc w:val="both"/>
        <w:rPr>
          <w:rStyle w:val="Lienhypertexte"/>
          <w:color w:val="000000" w:themeColor="text1"/>
        </w:rPr>
      </w:pPr>
      <w:hyperlink r:id="rId8" w:history="1">
        <w:r w:rsidRPr="00086FA5">
          <w:rPr>
            <w:rStyle w:val="Lienhypertexte"/>
            <w:color w:val="000000" w:themeColor="text1"/>
          </w:rPr>
          <w:t>marie-alix.roussotte@algeco.com</w:t>
        </w:r>
      </w:hyperlink>
    </w:p>
    <w:p w14:paraId="67BEAD04" w14:textId="77777777" w:rsidR="00DD2DF5" w:rsidRDefault="00DD2DF5" w:rsidP="00DD2DF5">
      <w:pPr>
        <w:spacing w:after="0"/>
        <w:jc w:val="both"/>
        <w:rPr>
          <w:rFonts w:ascii="Aptos" w:hAnsi="Aptos"/>
          <w:color w:val="000000" w:themeColor="text1"/>
          <w:sz w:val="22"/>
          <w:szCs w:val="22"/>
        </w:rPr>
      </w:pPr>
    </w:p>
    <w:p w14:paraId="71E18537" w14:textId="77777777" w:rsidR="00DD2DF5" w:rsidRPr="00DD2DF5" w:rsidRDefault="00DD2DF5" w:rsidP="00DD2DF5">
      <w:pPr>
        <w:spacing w:after="0"/>
        <w:jc w:val="both"/>
        <w:rPr>
          <w:rFonts w:ascii="Aptos" w:hAnsi="Aptos"/>
          <w:color w:val="000000" w:themeColor="text1"/>
          <w:sz w:val="22"/>
          <w:szCs w:val="22"/>
        </w:rPr>
      </w:pPr>
    </w:p>
    <w:p w14:paraId="5AD323F4" w14:textId="77777777" w:rsidR="00DD2DF5" w:rsidRDefault="00DD2DF5" w:rsidP="00DD3084">
      <w:pPr>
        <w:spacing w:after="0"/>
        <w:jc w:val="both"/>
      </w:pPr>
    </w:p>
    <w:p w14:paraId="6DF9A065" w14:textId="77777777" w:rsidR="00C447E8" w:rsidRDefault="00C447E8" w:rsidP="00DD3084">
      <w:pPr>
        <w:spacing w:after="0"/>
        <w:jc w:val="both"/>
      </w:pPr>
    </w:p>
    <w:p w14:paraId="21D4E815" w14:textId="77777777" w:rsidR="00C447E8" w:rsidRPr="00342860" w:rsidRDefault="00C447E8" w:rsidP="00DD3084">
      <w:pPr>
        <w:spacing w:after="0"/>
        <w:jc w:val="both"/>
        <w:rPr>
          <w:rFonts w:ascii="Aptos" w:hAnsi="Aptos"/>
          <w:color w:val="000000" w:themeColor="text1"/>
          <w:sz w:val="22"/>
          <w:szCs w:val="22"/>
        </w:rPr>
      </w:pPr>
    </w:p>
    <w:p w14:paraId="23F2267B" w14:textId="77777777" w:rsidR="00342860" w:rsidRDefault="00342860" w:rsidP="00DD3084">
      <w:pPr>
        <w:spacing w:after="0"/>
        <w:jc w:val="both"/>
        <w:rPr>
          <w:rFonts w:ascii="Aptos" w:hAnsi="Aptos"/>
          <w:color w:val="091E64"/>
          <w:sz w:val="22"/>
          <w:szCs w:val="22"/>
        </w:rPr>
      </w:pPr>
    </w:p>
    <w:p w14:paraId="08D3A577" w14:textId="77777777" w:rsidR="00DD3084" w:rsidRPr="003B74E0" w:rsidRDefault="00DD3084" w:rsidP="003B74E0">
      <w:pPr>
        <w:jc w:val="both"/>
        <w:rPr>
          <w:rFonts w:ascii="Aptos" w:hAnsi="Aptos"/>
          <w:color w:val="091E64"/>
          <w:sz w:val="22"/>
          <w:szCs w:val="22"/>
        </w:rPr>
      </w:pPr>
    </w:p>
    <w:p w14:paraId="1ACEC100" w14:textId="77777777" w:rsidR="003B74E0" w:rsidRPr="003B74E0" w:rsidRDefault="003B74E0" w:rsidP="003B74E0">
      <w:pPr>
        <w:spacing w:after="0" w:line="240" w:lineRule="auto"/>
        <w:jc w:val="both"/>
        <w:rPr>
          <w:rFonts w:ascii="Calibri" w:eastAsia="Times New Roman" w:hAnsi="Calibri" w:cs="Calibri"/>
          <w:color w:val="212121"/>
          <w:kern w:val="0"/>
          <w:lang w:eastAsia="fr-FR"/>
          <w14:ligatures w14:val="none"/>
        </w:rPr>
      </w:pPr>
    </w:p>
    <w:p w14:paraId="738DC9BF" w14:textId="77777777" w:rsidR="003B74E0" w:rsidRPr="003B74E0" w:rsidRDefault="003B74E0" w:rsidP="003B74E0">
      <w:p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fr-FR"/>
          <w14:ligatures w14:val="none"/>
        </w:rPr>
      </w:pPr>
      <w:r w:rsidRPr="003B74E0">
        <w:rPr>
          <w:rFonts w:ascii="Aptos" w:eastAsia="Times New Roman" w:hAnsi="Aptos" w:cs="Calibri"/>
          <w:color w:val="212121"/>
          <w:kern w:val="0"/>
          <w:lang w:eastAsia="fr-FR"/>
          <w14:ligatures w14:val="none"/>
        </w:rPr>
        <w:t> </w:t>
      </w:r>
    </w:p>
    <w:p w14:paraId="08BE2454" w14:textId="77777777" w:rsidR="003B74E0" w:rsidRPr="008F415E" w:rsidRDefault="003B74E0" w:rsidP="003B74E0">
      <w:pPr>
        <w:jc w:val="both"/>
        <w:rPr>
          <w:rFonts w:ascii="Aptos" w:hAnsi="Aptos"/>
          <w:b/>
          <w:bCs/>
          <w:color w:val="091E64"/>
          <w:sz w:val="22"/>
          <w:szCs w:val="22"/>
        </w:rPr>
      </w:pPr>
    </w:p>
    <w:sectPr w:rsidR="003B74E0" w:rsidRPr="008F415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69D1F" w14:textId="77777777" w:rsidR="006259FB" w:rsidRDefault="006259FB" w:rsidP="00694E36">
      <w:pPr>
        <w:spacing w:after="0" w:line="240" w:lineRule="auto"/>
      </w:pPr>
      <w:r>
        <w:separator/>
      </w:r>
    </w:p>
  </w:endnote>
  <w:endnote w:type="continuationSeparator" w:id="0">
    <w:p w14:paraId="4D9F6893" w14:textId="77777777" w:rsidR="006259FB" w:rsidRDefault="006259FB" w:rsidP="00694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33370" w14:textId="77777777" w:rsidR="006259FB" w:rsidRDefault="006259FB" w:rsidP="00694E36">
      <w:pPr>
        <w:spacing w:after="0" w:line="240" w:lineRule="auto"/>
      </w:pPr>
      <w:r>
        <w:separator/>
      </w:r>
    </w:p>
  </w:footnote>
  <w:footnote w:type="continuationSeparator" w:id="0">
    <w:p w14:paraId="5E0E8A07" w14:textId="77777777" w:rsidR="006259FB" w:rsidRDefault="006259FB" w:rsidP="00694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37CFA" w14:textId="0DC2663B" w:rsidR="008F415E" w:rsidRDefault="008F415E" w:rsidP="008F415E">
    <w:pPr>
      <w:pStyle w:val="En-tte"/>
      <w:jc w:val="center"/>
    </w:pPr>
    <w:r>
      <w:fldChar w:fldCharType="begin"/>
    </w:r>
    <w:r>
      <w:instrText xml:space="preserve"> INCLUDEPICTURE "https://upload.wikimedia.org/wikipedia/commons/2/2e/Algeco_Logo_2018.png" \* MERGEFORMATINET </w:instrText>
    </w:r>
    <w:r>
      <w:fldChar w:fldCharType="separate"/>
    </w:r>
    <w:r>
      <w:rPr>
        <w:noProof/>
      </w:rPr>
      <w:drawing>
        <wp:inline distT="0" distB="0" distL="0" distR="0" wp14:anchorId="75D8A951" wp14:editId="54B024D6">
          <wp:extent cx="1130709" cy="371825"/>
          <wp:effectExtent l="0" t="0" r="0" b="0"/>
          <wp:docPr id="2049078740" name="Image 5" descr="Une image contenant capture d’écran, Police, Graphique, logo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078740" name="Image 5" descr="Une image contenant capture d’écran, Police, Graphique, logo&#10;&#10;Le contenu généré par l’IA peut êtr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07" t="24113" r="12095" b="25250"/>
                  <a:stretch>
                    <a:fillRect/>
                  </a:stretch>
                </pic:blipFill>
                <pic:spPr bwMode="auto">
                  <a:xfrm>
                    <a:off x="0" y="0"/>
                    <a:ext cx="1229874" cy="4044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214E3"/>
    <w:multiLevelType w:val="multilevel"/>
    <w:tmpl w:val="D3F0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3155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3B"/>
    <w:rsid w:val="00001D3E"/>
    <w:rsid w:val="00005436"/>
    <w:rsid w:val="0001752C"/>
    <w:rsid w:val="0004187E"/>
    <w:rsid w:val="000432A3"/>
    <w:rsid w:val="00054B0C"/>
    <w:rsid w:val="00065CC8"/>
    <w:rsid w:val="00067FB9"/>
    <w:rsid w:val="0007014E"/>
    <w:rsid w:val="0007622D"/>
    <w:rsid w:val="00077D66"/>
    <w:rsid w:val="0008196E"/>
    <w:rsid w:val="0008311B"/>
    <w:rsid w:val="00086FA5"/>
    <w:rsid w:val="00091786"/>
    <w:rsid w:val="000A0213"/>
    <w:rsid w:val="000A1669"/>
    <w:rsid w:val="000A6381"/>
    <w:rsid w:val="000A7B73"/>
    <w:rsid w:val="000A7E07"/>
    <w:rsid w:val="000B1E60"/>
    <w:rsid w:val="000C209A"/>
    <w:rsid w:val="000C31E8"/>
    <w:rsid w:val="000D1F2C"/>
    <w:rsid w:val="000D2708"/>
    <w:rsid w:val="000D2E38"/>
    <w:rsid w:val="000E103C"/>
    <w:rsid w:val="000F2DC5"/>
    <w:rsid w:val="000F3622"/>
    <w:rsid w:val="000F7A49"/>
    <w:rsid w:val="001031C3"/>
    <w:rsid w:val="001073FC"/>
    <w:rsid w:val="00111789"/>
    <w:rsid w:val="00111EBE"/>
    <w:rsid w:val="00123CF4"/>
    <w:rsid w:val="00135B43"/>
    <w:rsid w:val="00143DFD"/>
    <w:rsid w:val="0014697E"/>
    <w:rsid w:val="0015606F"/>
    <w:rsid w:val="0016200C"/>
    <w:rsid w:val="00173419"/>
    <w:rsid w:val="00181C53"/>
    <w:rsid w:val="001861EA"/>
    <w:rsid w:val="00187405"/>
    <w:rsid w:val="00192F00"/>
    <w:rsid w:val="001956FF"/>
    <w:rsid w:val="00196171"/>
    <w:rsid w:val="001A4CE3"/>
    <w:rsid w:val="001A5B20"/>
    <w:rsid w:val="001B0ACC"/>
    <w:rsid w:val="001B7D7E"/>
    <w:rsid w:val="001C1F34"/>
    <w:rsid w:val="001C26ED"/>
    <w:rsid w:val="001C719E"/>
    <w:rsid w:val="001C7B5A"/>
    <w:rsid w:val="001E1C0E"/>
    <w:rsid w:val="001E46A7"/>
    <w:rsid w:val="001E5397"/>
    <w:rsid w:val="001E791B"/>
    <w:rsid w:val="001E7FCD"/>
    <w:rsid w:val="001F0B61"/>
    <w:rsid w:val="001F16CB"/>
    <w:rsid w:val="001F3BE3"/>
    <w:rsid w:val="001F65A0"/>
    <w:rsid w:val="00200F10"/>
    <w:rsid w:val="002122F7"/>
    <w:rsid w:val="0022668C"/>
    <w:rsid w:val="002303A6"/>
    <w:rsid w:val="00241BFD"/>
    <w:rsid w:val="002430EA"/>
    <w:rsid w:val="002438A1"/>
    <w:rsid w:val="00243F40"/>
    <w:rsid w:val="00244E46"/>
    <w:rsid w:val="00245FC7"/>
    <w:rsid w:val="00246052"/>
    <w:rsid w:val="00247A4C"/>
    <w:rsid w:val="00247AFF"/>
    <w:rsid w:val="00250540"/>
    <w:rsid w:val="00251B34"/>
    <w:rsid w:val="00257AF9"/>
    <w:rsid w:val="00257D24"/>
    <w:rsid w:val="00264AB6"/>
    <w:rsid w:val="00265163"/>
    <w:rsid w:val="0027052E"/>
    <w:rsid w:val="002742F5"/>
    <w:rsid w:val="00274C6E"/>
    <w:rsid w:val="00274EB0"/>
    <w:rsid w:val="002809DB"/>
    <w:rsid w:val="00281F42"/>
    <w:rsid w:val="00294698"/>
    <w:rsid w:val="00297557"/>
    <w:rsid w:val="002A3985"/>
    <w:rsid w:val="002A5FF3"/>
    <w:rsid w:val="002B177E"/>
    <w:rsid w:val="002B6E91"/>
    <w:rsid w:val="002C193A"/>
    <w:rsid w:val="002C6AEF"/>
    <w:rsid w:val="002E32B3"/>
    <w:rsid w:val="002F402B"/>
    <w:rsid w:val="002F5EB0"/>
    <w:rsid w:val="002F7847"/>
    <w:rsid w:val="00303C00"/>
    <w:rsid w:val="00304078"/>
    <w:rsid w:val="003050B7"/>
    <w:rsid w:val="00316CE4"/>
    <w:rsid w:val="00323808"/>
    <w:rsid w:val="00324ED9"/>
    <w:rsid w:val="003308E5"/>
    <w:rsid w:val="00334115"/>
    <w:rsid w:val="003341F2"/>
    <w:rsid w:val="00336796"/>
    <w:rsid w:val="00336EA9"/>
    <w:rsid w:val="003372C4"/>
    <w:rsid w:val="00342860"/>
    <w:rsid w:val="00342893"/>
    <w:rsid w:val="00342BBB"/>
    <w:rsid w:val="00345A76"/>
    <w:rsid w:val="00355DCE"/>
    <w:rsid w:val="00357D60"/>
    <w:rsid w:val="00373AE7"/>
    <w:rsid w:val="00374CFE"/>
    <w:rsid w:val="00384B5C"/>
    <w:rsid w:val="003873F0"/>
    <w:rsid w:val="00392F8C"/>
    <w:rsid w:val="0039773D"/>
    <w:rsid w:val="003A1743"/>
    <w:rsid w:val="003B2CC1"/>
    <w:rsid w:val="003B65F0"/>
    <w:rsid w:val="003B74E0"/>
    <w:rsid w:val="003C0173"/>
    <w:rsid w:val="003C08D1"/>
    <w:rsid w:val="003D523F"/>
    <w:rsid w:val="003E328E"/>
    <w:rsid w:val="003E4557"/>
    <w:rsid w:val="003E56A7"/>
    <w:rsid w:val="003E625E"/>
    <w:rsid w:val="003E62D8"/>
    <w:rsid w:val="003E6DDA"/>
    <w:rsid w:val="003E7D13"/>
    <w:rsid w:val="003F04B1"/>
    <w:rsid w:val="003F2314"/>
    <w:rsid w:val="003F7F75"/>
    <w:rsid w:val="00403219"/>
    <w:rsid w:val="00403474"/>
    <w:rsid w:val="00405B93"/>
    <w:rsid w:val="004106D1"/>
    <w:rsid w:val="004134E6"/>
    <w:rsid w:val="00420006"/>
    <w:rsid w:val="00420FD0"/>
    <w:rsid w:val="0042298D"/>
    <w:rsid w:val="00423A13"/>
    <w:rsid w:val="004247CC"/>
    <w:rsid w:val="00434E8A"/>
    <w:rsid w:val="00442944"/>
    <w:rsid w:val="00446D6D"/>
    <w:rsid w:val="004645A7"/>
    <w:rsid w:val="00465939"/>
    <w:rsid w:val="00480AEC"/>
    <w:rsid w:val="00481A86"/>
    <w:rsid w:val="00483D87"/>
    <w:rsid w:val="00485E58"/>
    <w:rsid w:val="00486F9C"/>
    <w:rsid w:val="00487DC2"/>
    <w:rsid w:val="00490818"/>
    <w:rsid w:val="00492D11"/>
    <w:rsid w:val="00494052"/>
    <w:rsid w:val="00494090"/>
    <w:rsid w:val="0049568C"/>
    <w:rsid w:val="004A1C73"/>
    <w:rsid w:val="004A333F"/>
    <w:rsid w:val="004A5B20"/>
    <w:rsid w:val="004B1933"/>
    <w:rsid w:val="004B2AF6"/>
    <w:rsid w:val="004B40B6"/>
    <w:rsid w:val="004D77E0"/>
    <w:rsid w:val="004E3170"/>
    <w:rsid w:val="004E5CA9"/>
    <w:rsid w:val="00513D0B"/>
    <w:rsid w:val="005152F4"/>
    <w:rsid w:val="005208C1"/>
    <w:rsid w:val="00521D18"/>
    <w:rsid w:val="00521F70"/>
    <w:rsid w:val="00527EE8"/>
    <w:rsid w:val="00534E7F"/>
    <w:rsid w:val="00544391"/>
    <w:rsid w:val="005463FE"/>
    <w:rsid w:val="00562594"/>
    <w:rsid w:val="0056513A"/>
    <w:rsid w:val="00573925"/>
    <w:rsid w:val="00575B82"/>
    <w:rsid w:val="0057691E"/>
    <w:rsid w:val="005838E8"/>
    <w:rsid w:val="0059094E"/>
    <w:rsid w:val="00596D47"/>
    <w:rsid w:val="005A6F75"/>
    <w:rsid w:val="005B1625"/>
    <w:rsid w:val="005B3512"/>
    <w:rsid w:val="005B58F6"/>
    <w:rsid w:val="005B7F53"/>
    <w:rsid w:val="005C2DCE"/>
    <w:rsid w:val="005C40BC"/>
    <w:rsid w:val="005C6576"/>
    <w:rsid w:val="005C668C"/>
    <w:rsid w:val="005D11D1"/>
    <w:rsid w:val="005D4528"/>
    <w:rsid w:val="005D7575"/>
    <w:rsid w:val="005E3E2F"/>
    <w:rsid w:val="005E673A"/>
    <w:rsid w:val="005F2683"/>
    <w:rsid w:val="005F5B02"/>
    <w:rsid w:val="005F63D9"/>
    <w:rsid w:val="005F676D"/>
    <w:rsid w:val="00603DD6"/>
    <w:rsid w:val="006129AE"/>
    <w:rsid w:val="00622E55"/>
    <w:rsid w:val="006259FB"/>
    <w:rsid w:val="00627D6F"/>
    <w:rsid w:val="00632F31"/>
    <w:rsid w:val="006465F2"/>
    <w:rsid w:val="00650188"/>
    <w:rsid w:val="006528A8"/>
    <w:rsid w:val="00664FCC"/>
    <w:rsid w:val="006658BE"/>
    <w:rsid w:val="0066774A"/>
    <w:rsid w:val="00675C06"/>
    <w:rsid w:val="00683A11"/>
    <w:rsid w:val="006918E9"/>
    <w:rsid w:val="0069371B"/>
    <w:rsid w:val="0069402F"/>
    <w:rsid w:val="00694E36"/>
    <w:rsid w:val="006A03AD"/>
    <w:rsid w:val="006A0E14"/>
    <w:rsid w:val="006B50FD"/>
    <w:rsid w:val="006C2037"/>
    <w:rsid w:val="006C6995"/>
    <w:rsid w:val="006D1D42"/>
    <w:rsid w:val="006D5DC3"/>
    <w:rsid w:val="006E089E"/>
    <w:rsid w:val="006E5D88"/>
    <w:rsid w:val="006E69E0"/>
    <w:rsid w:val="00705636"/>
    <w:rsid w:val="0071275D"/>
    <w:rsid w:val="0071285C"/>
    <w:rsid w:val="00713B44"/>
    <w:rsid w:val="00716AD4"/>
    <w:rsid w:val="00723F5C"/>
    <w:rsid w:val="00727A69"/>
    <w:rsid w:val="00730246"/>
    <w:rsid w:val="0073241B"/>
    <w:rsid w:val="00733431"/>
    <w:rsid w:val="0073600A"/>
    <w:rsid w:val="007373DC"/>
    <w:rsid w:val="00737AE8"/>
    <w:rsid w:val="007403C5"/>
    <w:rsid w:val="007416D7"/>
    <w:rsid w:val="007504F6"/>
    <w:rsid w:val="00753784"/>
    <w:rsid w:val="00753A58"/>
    <w:rsid w:val="00762046"/>
    <w:rsid w:val="00767412"/>
    <w:rsid w:val="00767BBE"/>
    <w:rsid w:val="00767C1E"/>
    <w:rsid w:val="00772DE5"/>
    <w:rsid w:val="00772ED3"/>
    <w:rsid w:val="007730AC"/>
    <w:rsid w:val="00773C47"/>
    <w:rsid w:val="007855F7"/>
    <w:rsid w:val="00790316"/>
    <w:rsid w:val="007A6677"/>
    <w:rsid w:val="007A72FA"/>
    <w:rsid w:val="007B0BED"/>
    <w:rsid w:val="007B22CD"/>
    <w:rsid w:val="007B4537"/>
    <w:rsid w:val="007C575F"/>
    <w:rsid w:val="007D1E1C"/>
    <w:rsid w:val="007D2994"/>
    <w:rsid w:val="007E1697"/>
    <w:rsid w:val="007E1FD6"/>
    <w:rsid w:val="007E4122"/>
    <w:rsid w:val="007E436F"/>
    <w:rsid w:val="007F1EE4"/>
    <w:rsid w:val="007F3E29"/>
    <w:rsid w:val="007F5B11"/>
    <w:rsid w:val="008001DD"/>
    <w:rsid w:val="00807CEC"/>
    <w:rsid w:val="008170A8"/>
    <w:rsid w:val="00821F3B"/>
    <w:rsid w:val="008246CF"/>
    <w:rsid w:val="00832B62"/>
    <w:rsid w:val="00836AE2"/>
    <w:rsid w:val="0083781D"/>
    <w:rsid w:val="00841897"/>
    <w:rsid w:val="0085173E"/>
    <w:rsid w:val="00852311"/>
    <w:rsid w:val="008576AE"/>
    <w:rsid w:val="00860D73"/>
    <w:rsid w:val="00862DD3"/>
    <w:rsid w:val="00864ECA"/>
    <w:rsid w:val="0087072E"/>
    <w:rsid w:val="008711AC"/>
    <w:rsid w:val="00872BC6"/>
    <w:rsid w:val="00876581"/>
    <w:rsid w:val="00880062"/>
    <w:rsid w:val="00887F90"/>
    <w:rsid w:val="008900EA"/>
    <w:rsid w:val="00890CE5"/>
    <w:rsid w:val="00893FCB"/>
    <w:rsid w:val="0089682A"/>
    <w:rsid w:val="008B1A73"/>
    <w:rsid w:val="008B1D3A"/>
    <w:rsid w:val="008B5467"/>
    <w:rsid w:val="008C71BC"/>
    <w:rsid w:val="008D1CD6"/>
    <w:rsid w:val="008D5DE2"/>
    <w:rsid w:val="008E35DF"/>
    <w:rsid w:val="008F1332"/>
    <w:rsid w:val="008F415E"/>
    <w:rsid w:val="008F45B0"/>
    <w:rsid w:val="00904B09"/>
    <w:rsid w:val="00911A02"/>
    <w:rsid w:val="00916106"/>
    <w:rsid w:val="00917AF8"/>
    <w:rsid w:val="00924476"/>
    <w:rsid w:val="0092598A"/>
    <w:rsid w:val="00925CD6"/>
    <w:rsid w:val="009267FD"/>
    <w:rsid w:val="009343D8"/>
    <w:rsid w:val="009349E3"/>
    <w:rsid w:val="009361D1"/>
    <w:rsid w:val="00936778"/>
    <w:rsid w:val="0094490A"/>
    <w:rsid w:val="009555A6"/>
    <w:rsid w:val="00956FF3"/>
    <w:rsid w:val="00967EA0"/>
    <w:rsid w:val="009718C8"/>
    <w:rsid w:val="00972AEE"/>
    <w:rsid w:val="0097338D"/>
    <w:rsid w:val="00996001"/>
    <w:rsid w:val="0099657E"/>
    <w:rsid w:val="0099767B"/>
    <w:rsid w:val="009A0C64"/>
    <w:rsid w:val="009A265E"/>
    <w:rsid w:val="009A7668"/>
    <w:rsid w:val="009B2683"/>
    <w:rsid w:val="009B7B6A"/>
    <w:rsid w:val="009C05B9"/>
    <w:rsid w:val="009C176B"/>
    <w:rsid w:val="009D2408"/>
    <w:rsid w:val="009E05A0"/>
    <w:rsid w:val="009E75ED"/>
    <w:rsid w:val="009F2E09"/>
    <w:rsid w:val="009F35CF"/>
    <w:rsid w:val="00A10A61"/>
    <w:rsid w:val="00A12E79"/>
    <w:rsid w:val="00A1319C"/>
    <w:rsid w:val="00A142AE"/>
    <w:rsid w:val="00A14C46"/>
    <w:rsid w:val="00A21D8D"/>
    <w:rsid w:val="00A31D4F"/>
    <w:rsid w:val="00A320AF"/>
    <w:rsid w:val="00A41B2D"/>
    <w:rsid w:val="00A4228F"/>
    <w:rsid w:val="00A441BA"/>
    <w:rsid w:val="00A47C27"/>
    <w:rsid w:val="00A66017"/>
    <w:rsid w:val="00A740A3"/>
    <w:rsid w:val="00A93208"/>
    <w:rsid w:val="00A942B4"/>
    <w:rsid w:val="00A94D47"/>
    <w:rsid w:val="00A954C5"/>
    <w:rsid w:val="00AA1314"/>
    <w:rsid w:val="00AA22F1"/>
    <w:rsid w:val="00AA2FED"/>
    <w:rsid w:val="00AA3A29"/>
    <w:rsid w:val="00AA75ED"/>
    <w:rsid w:val="00AB0042"/>
    <w:rsid w:val="00AB5853"/>
    <w:rsid w:val="00AB78D1"/>
    <w:rsid w:val="00AC1C85"/>
    <w:rsid w:val="00AC43D7"/>
    <w:rsid w:val="00AC5DE3"/>
    <w:rsid w:val="00AC7413"/>
    <w:rsid w:val="00AC7871"/>
    <w:rsid w:val="00AD0598"/>
    <w:rsid w:val="00AD0B12"/>
    <w:rsid w:val="00AD0EA2"/>
    <w:rsid w:val="00AD2C94"/>
    <w:rsid w:val="00AD4285"/>
    <w:rsid w:val="00AF2630"/>
    <w:rsid w:val="00AF4246"/>
    <w:rsid w:val="00AF4C43"/>
    <w:rsid w:val="00AF5A8C"/>
    <w:rsid w:val="00AF7A3E"/>
    <w:rsid w:val="00B00C5A"/>
    <w:rsid w:val="00B04801"/>
    <w:rsid w:val="00B10CDE"/>
    <w:rsid w:val="00B12F96"/>
    <w:rsid w:val="00B206E5"/>
    <w:rsid w:val="00B24206"/>
    <w:rsid w:val="00B26594"/>
    <w:rsid w:val="00B4323E"/>
    <w:rsid w:val="00B43FF7"/>
    <w:rsid w:val="00B4593F"/>
    <w:rsid w:val="00B46D06"/>
    <w:rsid w:val="00B52FB6"/>
    <w:rsid w:val="00B60D37"/>
    <w:rsid w:val="00B615C3"/>
    <w:rsid w:val="00B6335A"/>
    <w:rsid w:val="00B712F2"/>
    <w:rsid w:val="00B73904"/>
    <w:rsid w:val="00B74599"/>
    <w:rsid w:val="00B77E88"/>
    <w:rsid w:val="00B92429"/>
    <w:rsid w:val="00B97ADC"/>
    <w:rsid w:val="00BB19C3"/>
    <w:rsid w:val="00BB2C7F"/>
    <w:rsid w:val="00BB66CE"/>
    <w:rsid w:val="00BC689A"/>
    <w:rsid w:val="00BC6BEC"/>
    <w:rsid w:val="00BD07AF"/>
    <w:rsid w:val="00BD1253"/>
    <w:rsid w:val="00BE1059"/>
    <w:rsid w:val="00BE1180"/>
    <w:rsid w:val="00BE5EFE"/>
    <w:rsid w:val="00BE7D37"/>
    <w:rsid w:val="00BF54E2"/>
    <w:rsid w:val="00C02DA3"/>
    <w:rsid w:val="00C16E20"/>
    <w:rsid w:val="00C30022"/>
    <w:rsid w:val="00C371DD"/>
    <w:rsid w:val="00C447E8"/>
    <w:rsid w:val="00C452BB"/>
    <w:rsid w:val="00C47D2A"/>
    <w:rsid w:val="00C5098F"/>
    <w:rsid w:val="00C60F1C"/>
    <w:rsid w:val="00C675BF"/>
    <w:rsid w:val="00C775E5"/>
    <w:rsid w:val="00C92685"/>
    <w:rsid w:val="00C9353B"/>
    <w:rsid w:val="00CA0E72"/>
    <w:rsid w:val="00CA3478"/>
    <w:rsid w:val="00CB5C16"/>
    <w:rsid w:val="00CC5956"/>
    <w:rsid w:val="00CD5C91"/>
    <w:rsid w:val="00CE78A1"/>
    <w:rsid w:val="00CF7CF1"/>
    <w:rsid w:val="00D031A3"/>
    <w:rsid w:val="00D039EA"/>
    <w:rsid w:val="00D043EB"/>
    <w:rsid w:val="00D0672F"/>
    <w:rsid w:val="00D176F3"/>
    <w:rsid w:val="00D20522"/>
    <w:rsid w:val="00D21ADB"/>
    <w:rsid w:val="00D224AC"/>
    <w:rsid w:val="00D252C4"/>
    <w:rsid w:val="00D27134"/>
    <w:rsid w:val="00D37325"/>
    <w:rsid w:val="00D402C5"/>
    <w:rsid w:val="00D40ED1"/>
    <w:rsid w:val="00D442B9"/>
    <w:rsid w:val="00D46AA5"/>
    <w:rsid w:val="00D47AA2"/>
    <w:rsid w:val="00D51A34"/>
    <w:rsid w:val="00D6124B"/>
    <w:rsid w:val="00D623BC"/>
    <w:rsid w:val="00D67E11"/>
    <w:rsid w:val="00D71E79"/>
    <w:rsid w:val="00D72DFD"/>
    <w:rsid w:val="00D73866"/>
    <w:rsid w:val="00D76025"/>
    <w:rsid w:val="00D76F36"/>
    <w:rsid w:val="00D7755C"/>
    <w:rsid w:val="00D83067"/>
    <w:rsid w:val="00D831F7"/>
    <w:rsid w:val="00D86627"/>
    <w:rsid w:val="00D86D0A"/>
    <w:rsid w:val="00D87E74"/>
    <w:rsid w:val="00D95024"/>
    <w:rsid w:val="00D9592C"/>
    <w:rsid w:val="00D971B6"/>
    <w:rsid w:val="00DA0B7B"/>
    <w:rsid w:val="00DA5479"/>
    <w:rsid w:val="00DB002D"/>
    <w:rsid w:val="00DB5970"/>
    <w:rsid w:val="00DB6E15"/>
    <w:rsid w:val="00DD2DF5"/>
    <w:rsid w:val="00DD3084"/>
    <w:rsid w:val="00DD760E"/>
    <w:rsid w:val="00DE0365"/>
    <w:rsid w:val="00DE4D7B"/>
    <w:rsid w:val="00DF062B"/>
    <w:rsid w:val="00DF7EA2"/>
    <w:rsid w:val="00E142B7"/>
    <w:rsid w:val="00E22AC3"/>
    <w:rsid w:val="00E419B7"/>
    <w:rsid w:val="00E52AFA"/>
    <w:rsid w:val="00E53709"/>
    <w:rsid w:val="00E60101"/>
    <w:rsid w:val="00E67DC2"/>
    <w:rsid w:val="00E704C0"/>
    <w:rsid w:val="00E7200D"/>
    <w:rsid w:val="00E86ADC"/>
    <w:rsid w:val="00E931E1"/>
    <w:rsid w:val="00E95B0A"/>
    <w:rsid w:val="00E9633A"/>
    <w:rsid w:val="00E97837"/>
    <w:rsid w:val="00EA1ADA"/>
    <w:rsid w:val="00EA273B"/>
    <w:rsid w:val="00EA3650"/>
    <w:rsid w:val="00EA6E74"/>
    <w:rsid w:val="00EB1790"/>
    <w:rsid w:val="00EB61DE"/>
    <w:rsid w:val="00EB78C4"/>
    <w:rsid w:val="00EC1435"/>
    <w:rsid w:val="00EE1153"/>
    <w:rsid w:val="00EE211C"/>
    <w:rsid w:val="00EE2AB5"/>
    <w:rsid w:val="00EE43F1"/>
    <w:rsid w:val="00EF5617"/>
    <w:rsid w:val="00F04603"/>
    <w:rsid w:val="00F06EE7"/>
    <w:rsid w:val="00F109C4"/>
    <w:rsid w:val="00F13EC8"/>
    <w:rsid w:val="00F23FA9"/>
    <w:rsid w:val="00F24B61"/>
    <w:rsid w:val="00F2753F"/>
    <w:rsid w:val="00F31773"/>
    <w:rsid w:val="00F53849"/>
    <w:rsid w:val="00F61217"/>
    <w:rsid w:val="00F62256"/>
    <w:rsid w:val="00F777AE"/>
    <w:rsid w:val="00F80251"/>
    <w:rsid w:val="00F83025"/>
    <w:rsid w:val="00F83CEE"/>
    <w:rsid w:val="00F85C94"/>
    <w:rsid w:val="00F90373"/>
    <w:rsid w:val="00F9093F"/>
    <w:rsid w:val="00F919AF"/>
    <w:rsid w:val="00F97557"/>
    <w:rsid w:val="00FA06FC"/>
    <w:rsid w:val="00FB037F"/>
    <w:rsid w:val="00FB2ED9"/>
    <w:rsid w:val="00FB3DF6"/>
    <w:rsid w:val="00FC4C64"/>
    <w:rsid w:val="00FC5F81"/>
    <w:rsid w:val="00FC7935"/>
    <w:rsid w:val="00FD75FA"/>
    <w:rsid w:val="00FD78E2"/>
    <w:rsid w:val="00FE21E6"/>
    <w:rsid w:val="00FE5ED7"/>
    <w:rsid w:val="00FF1835"/>
    <w:rsid w:val="00FF7A93"/>
    <w:rsid w:val="010B7592"/>
    <w:rsid w:val="014FE143"/>
    <w:rsid w:val="026C896C"/>
    <w:rsid w:val="02FEA4F5"/>
    <w:rsid w:val="03D8ED48"/>
    <w:rsid w:val="041B0A91"/>
    <w:rsid w:val="046E0A82"/>
    <w:rsid w:val="05502021"/>
    <w:rsid w:val="0558D484"/>
    <w:rsid w:val="06D2CF01"/>
    <w:rsid w:val="089FE4F6"/>
    <w:rsid w:val="0A0A139A"/>
    <w:rsid w:val="0A2948D8"/>
    <w:rsid w:val="0A9B7F54"/>
    <w:rsid w:val="0B504336"/>
    <w:rsid w:val="0BA039D3"/>
    <w:rsid w:val="0C94D07E"/>
    <w:rsid w:val="0CA8EEC6"/>
    <w:rsid w:val="0CEAAB6D"/>
    <w:rsid w:val="0D30D7DD"/>
    <w:rsid w:val="0DC81541"/>
    <w:rsid w:val="0DD4EE58"/>
    <w:rsid w:val="0EA3737F"/>
    <w:rsid w:val="0EEACFB9"/>
    <w:rsid w:val="0F18E408"/>
    <w:rsid w:val="0F7D040F"/>
    <w:rsid w:val="1095D4E1"/>
    <w:rsid w:val="11A4BC83"/>
    <w:rsid w:val="1286C57E"/>
    <w:rsid w:val="12C60A6F"/>
    <w:rsid w:val="13571BE2"/>
    <w:rsid w:val="13A0941C"/>
    <w:rsid w:val="13AC1E1C"/>
    <w:rsid w:val="147FE02A"/>
    <w:rsid w:val="148F30BE"/>
    <w:rsid w:val="15AA6880"/>
    <w:rsid w:val="16CFD4DD"/>
    <w:rsid w:val="176990AF"/>
    <w:rsid w:val="17801EF3"/>
    <w:rsid w:val="189940B7"/>
    <w:rsid w:val="1932518B"/>
    <w:rsid w:val="1A015F97"/>
    <w:rsid w:val="1A67120D"/>
    <w:rsid w:val="1AA71B70"/>
    <w:rsid w:val="1C0A8D06"/>
    <w:rsid w:val="1C60AEC9"/>
    <w:rsid w:val="1CF8E4C8"/>
    <w:rsid w:val="1D58F43A"/>
    <w:rsid w:val="1D881338"/>
    <w:rsid w:val="1D89F148"/>
    <w:rsid w:val="1DBED892"/>
    <w:rsid w:val="1DD5949B"/>
    <w:rsid w:val="1DDCF4C8"/>
    <w:rsid w:val="1E645AE5"/>
    <w:rsid w:val="2040DA31"/>
    <w:rsid w:val="207A6C1B"/>
    <w:rsid w:val="212057A2"/>
    <w:rsid w:val="2168F7FC"/>
    <w:rsid w:val="21C2E2D0"/>
    <w:rsid w:val="232E818D"/>
    <w:rsid w:val="234F4400"/>
    <w:rsid w:val="2394B595"/>
    <w:rsid w:val="24AC01AF"/>
    <w:rsid w:val="24B5930A"/>
    <w:rsid w:val="24D36971"/>
    <w:rsid w:val="2540BFBA"/>
    <w:rsid w:val="25ACA0E5"/>
    <w:rsid w:val="27179986"/>
    <w:rsid w:val="282C482B"/>
    <w:rsid w:val="28316F2A"/>
    <w:rsid w:val="28FB07AD"/>
    <w:rsid w:val="2A108842"/>
    <w:rsid w:val="2C7709C3"/>
    <w:rsid w:val="2C8A7ADA"/>
    <w:rsid w:val="2F47E9A9"/>
    <w:rsid w:val="2F853DC4"/>
    <w:rsid w:val="3108FF7B"/>
    <w:rsid w:val="3145BE21"/>
    <w:rsid w:val="3175E6C7"/>
    <w:rsid w:val="31A1D760"/>
    <w:rsid w:val="31F68CAC"/>
    <w:rsid w:val="335DBFB1"/>
    <w:rsid w:val="33F07393"/>
    <w:rsid w:val="34BB4B3B"/>
    <w:rsid w:val="34D03568"/>
    <w:rsid w:val="353DB535"/>
    <w:rsid w:val="35DD6E42"/>
    <w:rsid w:val="3624A1E5"/>
    <w:rsid w:val="37F738BE"/>
    <w:rsid w:val="39471F84"/>
    <w:rsid w:val="3A085502"/>
    <w:rsid w:val="3AF71B47"/>
    <w:rsid w:val="3B7AC752"/>
    <w:rsid w:val="3B992E2B"/>
    <w:rsid w:val="3BAD9FD1"/>
    <w:rsid w:val="3C2B92BC"/>
    <w:rsid w:val="3DC9D70A"/>
    <w:rsid w:val="3DD0B8B2"/>
    <w:rsid w:val="3EBFC7E1"/>
    <w:rsid w:val="40626F13"/>
    <w:rsid w:val="40734DC3"/>
    <w:rsid w:val="41ECC0D9"/>
    <w:rsid w:val="436278DE"/>
    <w:rsid w:val="43A8304B"/>
    <w:rsid w:val="44114B8A"/>
    <w:rsid w:val="443CC80C"/>
    <w:rsid w:val="47649408"/>
    <w:rsid w:val="48AFD852"/>
    <w:rsid w:val="48B37009"/>
    <w:rsid w:val="48F79257"/>
    <w:rsid w:val="4A50DDDB"/>
    <w:rsid w:val="4B6A530D"/>
    <w:rsid w:val="4B87B9C0"/>
    <w:rsid w:val="4C8E2662"/>
    <w:rsid w:val="4CB163DB"/>
    <w:rsid w:val="4CE3E4E6"/>
    <w:rsid w:val="4E3C4E2E"/>
    <w:rsid w:val="4F15D06A"/>
    <w:rsid w:val="4FED7BD5"/>
    <w:rsid w:val="50B4E1BC"/>
    <w:rsid w:val="51C0BFEF"/>
    <w:rsid w:val="51CF2F1E"/>
    <w:rsid w:val="51FAA470"/>
    <w:rsid w:val="5301F7EF"/>
    <w:rsid w:val="537A5192"/>
    <w:rsid w:val="54110CBC"/>
    <w:rsid w:val="54D7B0F1"/>
    <w:rsid w:val="55013967"/>
    <w:rsid w:val="55273974"/>
    <w:rsid w:val="58A383ED"/>
    <w:rsid w:val="58AE522C"/>
    <w:rsid w:val="5948171C"/>
    <w:rsid w:val="5A5BFF16"/>
    <w:rsid w:val="5C2A1F4B"/>
    <w:rsid w:val="5D43CCA3"/>
    <w:rsid w:val="5D6F37CE"/>
    <w:rsid w:val="5E574F6B"/>
    <w:rsid w:val="5E963AC6"/>
    <w:rsid w:val="5F47B06A"/>
    <w:rsid w:val="602FEE91"/>
    <w:rsid w:val="6060913E"/>
    <w:rsid w:val="616653C8"/>
    <w:rsid w:val="623E9033"/>
    <w:rsid w:val="638F9807"/>
    <w:rsid w:val="63E0F91F"/>
    <w:rsid w:val="64142FCF"/>
    <w:rsid w:val="64E2A76A"/>
    <w:rsid w:val="64ED5338"/>
    <w:rsid w:val="65552A53"/>
    <w:rsid w:val="6561B39E"/>
    <w:rsid w:val="67804E74"/>
    <w:rsid w:val="67EF93C2"/>
    <w:rsid w:val="6871F218"/>
    <w:rsid w:val="6A1A2635"/>
    <w:rsid w:val="6AF9EB8C"/>
    <w:rsid w:val="6BED6077"/>
    <w:rsid w:val="6C283CD6"/>
    <w:rsid w:val="6D5EBCDD"/>
    <w:rsid w:val="6D9F9300"/>
    <w:rsid w:val="6DA2AF80"/>
    <w:rsid w:val="6E341684"/>
    <w:rsid w:val="6EFA69BE"/>
    <w:rsid w:val="6F4D9BE1"/>
    <w:rsid w:val="72013DD8"/>
    <w:rsid w:val="73EE42ED"/>
    <w:rsid w:val="73F39685"/>
    <w:rsid w:val="741D530D"/>
    <w:rsid w:val="742A625D"/>
    <w:rsid w:val="760AFF2A"/>
    <w:rsid w:val="76A5B01F"/>
    <w:rsid w:val="778E512C"/>
    <w:rsid w:val="77ADAE09"/>
    <w:rsid w:val="7808BADF"/>
    <w:rsid w:val="781687C8"/>
    <w:rsid w:val="7868FB86"/>
    <w:rsid w:val="789D4502"/>
    <w:rsid w:val="797A0C8A"/>
    <w:rsid w:val="7A5A4D3F"/>
    <w:rsid w:val="7A63FED1"/>
    <w:rsid w:val="7ABA074F"/>
    <w:rsid w:val="7BA4BC05"/>
    <w:rsid w:val="7CDB59F7"/>
    <w:rsid w:val="7D0D4123"/>
    <w:rsid w:val="7D83B4BB"/>
    <w:rsid w:val="7E9F5857"/>
    <w:rsid w:val="7EEACE4F"/>
    <w:rsid w:val="7FBCC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B7614"/>
  <w15:chartTrackingRefBased/>
  <w15:docId w15:val="{2D1FC47B-9F8B-4B1D-9D2D-4D4D260D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A27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A2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A27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A27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A27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A27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A27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A27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A27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el1">
    <w:name w:val="Bel 1"/>
    <w:basedOn w:val="Normal"/>
    <w:link w:val="Bel1Car"/>
    <w:qFormat/>
    <w:rsid w:val="009C176B"/>
    <w:pPr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b/>
      <w:bCs/>
      <w:color w:val="275317" w:themeColor="accent6" w:themeShade="80"/>
      <w:kern w:val="0"/>
      <w:sz w:val="22"/>
      <w:szCs w:val="22"/>
      <w:lang w:eastAsia="fr-FR"/>
      <w14:ligatures w14:val="none"/>
    </w:rPr>
  </w:style>
  <w:style w:type="character" w:customStyle="1" w:styleId="Bel1Car">
    <w:name w:val="Bel 1 Car"/>
    <w:basedOn w:val="Policepardfaut"/>
    <w:link w:val="Bel1"/>
    <w:rsid w:val="009C176B"/>
    <w:rPr>
      <w:rFonts w:ascii="Times New Roman" w:eastAsiaTheme="minorEastAsia" w:hAnsi="Times New Roman" w:cs="Times New Roman"/>
      <w:b/>
      <w:bCs/>
      <w:color w:val="275317" w:themeColor="accent6" w:themeShade="80"/>
      <w:kern w:val="0"/>
      <w:sz w:val="22"/>
      <w:szCs w:val="22"/>
      <w:lang w:eastAsia="fr-FR"/>
      <w14:ligatures w14:val="none"/>
    </w:rPr>
  </w:style>
  <w:style w:type="paragraph" w:customStyle="1" w:styleId="Bel11">
    <w:name w:val="Bel 11"/>
    <w:basedOn w:val="Normal"/>
    <w:link w:val="Bel11Car"/>
    <w:qFormat/>
    <w:rsid w:val="009C176B"/>
    <w:pPr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color w:val="265317"/>
      <w:kern w:val="0"/>
      <w:lang w:eastAsia="fr-FR"/>
      <w14:ligatures w14:val="none"/>
    </w:rPr>
  </w:style>
  <w:style w:type="character" w:customStyle="1" w:styleId="Bel11Car">
    <w:name w:val="Bel 11 Car"/>
    <w:basedOn w:val="Policepardfaut"/>
    <w:link w:val="Bel11"/>
    <w:rsid w:val="009C176B"/>
    <w:rPr>
      <w:rFonts w:ascii="Times New Roman" w:eastAsia="Times New Roman" w:hAnsi="Times New Roman" w:cs="Times New Roman"/>
      <w:b/>
      <w:color w:val="265317"/>
      <w:kern w:val="0"/>
      <w:lang w:eastAsia="fr-FR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EA27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EA27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EA27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A273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A273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A273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A273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A273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A273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A27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A2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A27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A27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A2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A273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A273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A273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A27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A273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A273B"/>
    <w:rPr>
      <w:b/>
      <w:bCs/>
      <w:smallCaps/>
      <w:color w:val="0F4761" w:themeColor="accent1" w:themeShade="BF"/>
      <w:spacing w:val="5"/>
    </w:rPr>
  </w:style>
  <w:style w:type="paragraph" w:customStyle="1" w:styleId="whitespace-normal">
    <w:name w:val="whitespace-normal"/>
    <w:basedOn w:val="Normal"/>
    <w:rsid w:val="00EA2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EA273B"/>
    <w:rPr>
      <w:b/>
      <w:bCs/>
    </w:rPr>
  </w:style>
  <w:style w:type="character" w:styleId="Accentuation">
    <w:name w:val="Emphasis"/>
    <w:basedOn w:val="Policepardfaut"/>
    <w:uiPriority w:val="20"/>
    <w:qFormat/>
    <w:rsid w:val="00EA273B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694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4E36"/>
  </w:style>
  <w:style w:type="paragraph" w:styleId="Pieddepage">
    <w:name w:val="footer"/>
    <w:basedOn w:val="Normal"/>
    <w:link w:val="PieddepageCar"/>
    <w:uiPriority w:val="99"/>
    <w:unhideWhenUsed/>
    <w:rsid w:val="00694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4E36"/>
  </w:style>
  <w:style w:type="paragraph" w:styleId="Rvision">
    <w:name w:val="Revision"/>
    <w:hidden/>
    <w:uiPriority w:val="99"/>
    <w:semiHidden/>
    <w:rsid w:val="00AB0042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1A4CE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A4CE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A4CE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4CE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A4CE3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342860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42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5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-alix.roussotte@algec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lysse.betschart@hav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635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Ulysse Betschart</dc:creator>
  <cp:keywords/>
  <dc:description/>
  <cp:lastModifiedBy>Roussotte Marie-Alix</cp:lastModifiedBy>
  <cp:revision>5</cp:revision>
  <cp:lastPrinted>2025-06-04T14:51:00Z</cp:lastPrinted>
  <dcterms:created xsi:type="dcterms:W3CDTF">2025-06-05T13:56:00Z</dcterms:created>
  <dcterms:modified xsi:type="dcterms:W3CDTF">2025-06-05T13:59:00Z</dcterms:modified>
</cp:coreProperties>
</file>